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4CA24" w14:textId="11605B3B" w:rsidR="00D45ECC" w:rsidRPr="000404B8" w:rsidRDefault="00D45ECC" w:rsidP="009E6880">
      <w:pPr>
        <w:pStyle w:val="NormalWeb"/>
        <w:spacing w:before="0" w:beforeAutospacing="0" w:after="40" w:afterAutospacing="0"/>
        <w:rPr>
          <w:rStyle w:val="Emphasis"/>
          <w:rFonts w:ascii="Gill Sans" w:hAnsi="Gill Sans" w:cs="Gill Sans"/>
          <w:b/>
          <w:sz w:val="32"/>
          <w:szCs w:val="32"/>
          <w:lang w:val="en-US"/>
        </w:rPr>
      </w:pPr>
      <w:r w:rsidRPr="000404B8">
        <w:rPr>
          <w:rStyle w:val="Emphasis"/>
          <w:rFonts w:ascii="Gill Sans" w:hAnsi="Gill Sans" w:cs="Gill Sans"/>
          <w:b/>
          <w:sz w:val="32"/>
          <w:szCs w:val="32"/>
          <w:lang w:val="en-US"/>
        </w:rPr>
        <w:t>Professor Simon Marginson</w:t>
      </w:r>
      <w:r w:rsidR="00243897" w:rsidRPr="000404B8">
        <w:rPr>
          <w:rStyle w:val="Emphasis"/>
          <w:rFonts w:ascii="Gill Sans" w:hAnsi="Gill Sans" w:cs="Gill Sans"/>
          <w:b/>
          <w:sz w:val="32"/>
          <w:szCs w:val="32"/>
          <w:lang w:val="en-US"/>
        </w:rPr>
        <w:t>: Short Curriculum Vitae</w:t>
      </w:r>
    </w:p>
    <w:p w14:paraId="719B795A" w14:textId="77777777" w:rsidR="00D45ECC" w:rsidRPr="00610729" w:rsidRDefault="00D45ECC" w:rsidP="009E6880">
      <w:pPr>
        <w:pStyle w:val="NormalWeb"/>
        <w:spacing w:before="0" w:beforeAutospacing="0" w:after="40" w:afterAutospacing="0"/>
        <w:rPr>
          <w:rStyle w:val="Emphasis"/>
          <w:rFonts w:ascii="Gill Sans" w:hAnsi="Gill Sans" w:cs="Gill Sans"/>
          <w:i w:val="0"/>
          <w:sz w:val="16"/>
          <w:szCs w:val="16"/>
          <w:lang w:val="en-US"/>
        </w:rPr>
      </w:pPr>
    </w:p>
    <w:p w14:paraId="464C36B5" w14:textId="29C617B3" w:rsidR="00243897" w:rsidRPr="00610729" w:rsidRDefault="00243897" w:rsidP="009E6880">
      <w:pPr>
        <w:pStyle w:val="NormalWeb"/>
        <w:spacing w:before="0" w:beforeAutospacing="0" w:after="40" w:afterAutospacing="0"/>
        <w:rPr>
          <w:rStyle w:val="Emphasis"/>
          <w:rFonts w:ascii="Gill Sans" w:hAnsi="Gill Sans" w:cs="Gill Sans"/>
          <w:b/>
          <w:i w:val="0"/>
          <w:sz w:val="28"/>
          <w:szCs w:val="28"/>
          <w:lang w:val="en-US"/>
        </w:rPr>
      </w:pPr>
      <w:r w:rsidRPr="00610729">
        <w:rPr>
          <w:rStyle w:val="Emphasis"/>
          <w:rFonts w:ascii="Gill Sans" w:hAnsi="Gill Sans" w:cs="Gill Sans"/>
          <w:b/>
          <w:i w:val="0"/>
          <w:sz w:val="28"/>
          <w:szCs w:val="28"/>
          <w:lang w:val="en-US"/>
        </w:rPr>
        <w:t>Employment</w:t>
      </w:r>
    </w:p>
    <w:p w14:paraId="74DBA7ED" w14:textId="04FF2F72" w:rsidR="00243897" w:rsidRPr="00610729" w:rsidRDefault="00243897" w:rsidP="007E1673">
      <w:pPr>
        <w:pStyle w:val="NormalWeb"/>
        <w:spacing w:before="0" w:beforeAutospacing="0" w:after="20" w:afterAutospacing="0"/>
        <w:ind w:left="1418" w:hanging="1418"/>
        <w:rPr>
          <w:rStyle w:val="Emphasis"/>
          <w:rFonts w:ascii="Gill Sans" w:hAnsi="Gill Sans" w:cs="Gill Sans"/>
          <w:i w:val="0"/>
          <w:lang w:val="en-US"/>
        </w:rPr>
      </w:pPr>
      <w:r w:rsidRPr="00610729">
        <w:rPr>
          <w:rStyle w:val="Emphasis"/>
          <w:rFonts w:ascii="Gill Sans" w:hAnsi="Gill Sans" w:cs="Gill Sans"/>
          <w:i w:val="0"/>
          <w:lang w:val="en-US"/>
        </w:rPr>
        <w:t>1993</w:t>
      </w:r>
      <w:r w:rsidR="007E1673" w:rsidRPr="00610729">
        <w:rPr>
          <w:rStyle w:val="Emphasis"/>
          <w:rFonts w:ascii="Gill Sans" w:hAnsi="Gill Sans" w:cs="Gill Sans"/>
          <w:i w:val="0"/>
          <w:lang w:val="en-US"/>
        </w:rPr>
        <w:t>-1998:</w:t>
      </w:r>
      <w:r w:rsidRPr="00610729">
        <w:rPr>
          <w:rStyle w:val="Emphasis"/>
          <w:rFonts w:ascii="Gill Sans" w:hAnsi="Gill Sans" w:cs="Gill Sans"/>
          <w:i w:val="0"/>
          <w:lang w:val="en-US"/>
        </w:rPr>
        <w:tab/>
        <w:t xml:space="preserve">Senior Lecturer, </w:t>
      </w:r>
      <w:r w:rsidR="007E1673" w:rsidRPr="00610729">
        <w:rPr>
          <w:rStyle w:val="Emphasis"/>
          <w:rFonts w:ascii="Gill Sans" w:hAnsi="Gill Sans" w:cs="Gill Sans"/>
          <w:i w:val="0"/>
          <w:lang w:val="en-US"/>
        </w:rPr>
        <w:t xml:space="preserve">Reader/Associate Professor, </w:t>
      </w:r>
      <w:proofErr w:type="gramStart"/>
      <w:r w:rsidRPr="00610729">
        <w:rPr>
          <w:rStyle w:val="Emphasis"/>
          <w:rFonts w:ascii="Gill Sans" w:hAnsi="Gill Sans" w:cs="Gill Sans"/>
          <w:i w:val="0"/>
          <w:lang w:val="en-US"/>
        </w:rPr>
        <w:t>University</w:t>
      </w:r>
      <w:proofErr w:type="gramEnd"/>
      <w:r w:rsidRPr="00610729">
        <w:rPr>
          <w:rStyle w:val="Emphasis"/>
          <w:rFonts w:ascii="Gill Sans" w:hAnsi="Gill Sans" w:cs="Gill Sans"/>
          <w:i w:val="0"/>
          <w:lang w:val="en-US"/>
        </w:rPr>
        <w:t xml:space="preserve"> of Melbourne</w:t>
      </w:r>
      <w:r w:rsidR="007E1673" w:rsidRPr="00610729">
        <w:rPr>
          <w:rStyle w:val="Emphasis"/>
          <w:rFonts w:ascii="Gill Sans" w:hAnsi="Gill Sans" w:cs="Gill Sans"/>
          <w:i w:val="0"/>
          <w:lang w:val="en-US"/>
        </w:rPr>
        <w:t>, Australia</w:t>
      </w:r>
    </w:p>
    <w:p w14:paraId="3919630E" w14:textId="1318B741" w:rsidR="00243897" w:rsidRPr="00610729" w:rsidRDefault="007E1673" w:rsidP="007E1673">
      <w:pPr>
        <w:pStyle w:val="NormalWeb"/>
        <w:spacing w:before="0" w:beforeAutospacing="0" w:after="20" w:afterAutospacing="0"/>
        <w:ind w:left="1418" w:hanging="1418"/>
        <w:rPr>
          <w:rStyle w:val="Emphasis"/>
          <w:rFonts w:ascii="Gill Sans" w:hAnsi="Gill Sans" w:cs="Gill Sans"/>
          <w:i w:val="0"/>
          <w:lang w:val="en-US"/>
        </w:rPr>
      </w:pPr>
      <w:r w:rsidRPr="00610729">
        <w:rPr>
          <w:rStyle w:val="Emphasis"/>
          <w:rFonts w:ascii="Gill Sans" w:hAnsi="Gill Sans" w:cs="Gill Sans"/>
          <w:i w:val="0"/>
          <w:lang w:val="en-US"/>
        </w:rPr>
        <w:t>1998-2006:</w:t>
      </w:r>
      <w:r w:rsidR="00243897" w:rsidRPr="00610729">
        <w:rPr>
          <w:rStyle w:val="Emphasis"/>
          <w:rFonts w:ascii="Gill Sans" w:hAnsi="Gill Sans" w:cs="Gill Sans"/>
          <w:i w:val="0"/>
          <w:lang w:val="en-US"/>
        </w:rPr>
        <w:tab/>
      </w:r>
      <w:r w:rsidRPr="00610729">
        <w:rPr>
          <w:rStyle w:val="Emphasis"/>
          <w:rFonts w:ascii="Gill Sans" w:hAnsi="Gill Sans" w:cs="Gill Sans"/>
          <w:i w:val="0"/>
          <w:lang w:val="en-US"/>
        </w:rPr>
        <w:t xml:space="preserve">Reader, then </w:t>
      </w:r>
      <w:r w:rsidR="00243897" w:rsidRPr="00610729">
        <w:rPr>
          <w:rStyle w:val="Emphasis"/>
          <w:rFonts w:ascii="Gill Sans" w:hAnsi="Gill Sans" w:cs="Gill Sans"/>
          <w:i w:val="0"/>
          <w:lang w:val="en-US"/>
        </w:rPr>
        <w:t xml:space="preserve">Professor of Education with a Personal Chair, </w:t>
      </w:r>
      <w:proofErr w:type="spellStart"/>
      <w:r w:rsidR="00243897" w:rsidRPr="00610729">
        <w:rPr>
          <w:rStyle w:val="Emphasis"/>
          <w:rFonts w:ascii="Gill Sans" w:hAnsi="Gill Sans" w:cs="Gill Sans"/>
          <w:i w:val="0"/>
          <w:lang w:val="en-US"/>
        </w:rPr>
        <w:t>Monash</w:t>
      </w:r>
      <w:proofErr w:type="spellEnd"/>
      <w:r w:rsidR="00243897" w:rsidRPr="00610729">
        <w:rPr>
          <w:rStyle w:val="Emphasis"/>
          <w:rFonts w:ascii="Gill Sans" w:hAnsi="Gill Sans" w:cs="Gill Sans"/>
          <w:i w:val="0"/>
          <w:lang w:val="en-US"/>
        </w:rPr>
        <w:t xml:space="preserve"> University</w:t>
      </w:r>
    </w:p>
    <w:p w14:paraId="30F51F55" w14:textId="2507542B" w:rsidR="00243897" w:rsidRPr="00610729" w:rsidRDefault="00243897" w:rsidP="007E1673">
      <w:pPr>
        <w:pStyle w:val="NormalWeb"/>
        <w:spacing w:before="0" w:beforeAutospacing="0" w:after="20" w:afterAutospacing="0"/>
        <w:ind w:left="1418" w:hanging="1418"/>
        <w:rPr>
          <w:rStyle w:val="Emphasis"/>
          <w:rFonts w:ascii="Gill Sans" w:hAnsi="Gill Sans" w:cs="Gill Sans"/>
          <w:i w:val="0"/>
          <w:lang w:val="en-US"/>
        </w:rPr>
      </w:pPr>
      <w:r w:rsidRPr="00610729">
        <w:rPr>
          <w:rStyle w:val="Emphasis"/>
          <w:rFonts w:ascii="Gill Sans" w:hAnsi="Gill Sans" w:cs="Gill Sans"/>
          <w:i w:val="0"/>
          <w:lang w:val="en-US"/>
        </w:rPr>
        <w:t>2006</w:t>
      </w:r>
      <w:r w:rsidR="007E1673" w:rsidRPr="00610729">
        <w:rPr>
          <w:rStyle w:val="Emphasis"/>
          <w:rFonts w:ascii="Gill Sans" w:hAnsi="Gill Sans" w:cs="Gill Sans"/>
          <w:i w:val="0"/>
          <w:lang w:val="en-US"/>
        </w:rPr>
        <w:t>-2013:</w:t>
      </w:r>
      <w:r w:rsidRPr="00610729">
        <w:rPr>
          <w:rStyle w:val="Emphasis"/>
          <w:rFonts w:ascii="Gill Sans" w:hAnsi="Gill Sans" w:cs="Gill Sans"/>
          <w:i w:val="0"/>
          <w:lang w:val="en-US"/>
        </w:rPr>
        <w:tab/>
        <w:t>Professor of Higher Education, University of Melbourne</w:t>
      </w:r>
    </w:p>
    <w:p w14:paraId="154A5419" w14:textId="12757FA8" w:rsidR="00243897" w:rsidRPr="00610729" w:rsidRDefault="00243897" w:rsidP="007E1673">
      <w:pPr>
        <w:pStyle w:val="NormalWeb"/>
        <w:spacing w:before="0" w:beforeAutospacing="0" w:after="20" w:afterAutospacing="0"/>
        <w:ind w:left="1418" w:hanging="1418"/>
        <w:rPr>
          <w:rStyle w:val="Emphasis"/>
          <w:rFonts w:ascii="Gill Sans" w:hAnsi="Gill Sans" w:cs="Gill Sans"/>
          <w:i w:val="0"/>
          <w:lang w:val="en-US"/>
        </w:rPr>
      </w:pPr>
      <w:r w:rsidRPr="00610729">
        <w:rPr>
          <w:rStyle w:val="Emphasis"/>
          <w:rFonts w:ascii="Gill Sans" w:hAnsi="Gill Sans" w:cs="Gill Sans"/>
          <w:i w:val="0"/>
          <w:lang w:val="en-US"/>
        </w:rPr>
        <w:t>2009</w:t>
      </w:r>
      <w:r w:rsidR="007E1673" w:rsidRPr="00610729">
        <w:rPr>
          <w:rStyle w:val="Emphasis"/>
          <w:rFonts w:ascii="Gill Sans" w:hAnsi="Gill Sans" w:cs="Gill Sans"/>
          <w:i w:val="0"/>
          <w:lang w:val="en-US"/>
        </w:rPr>
        <w:t>:</w:t>
      </w:r>
      <w:r w:rsidRPr="00610729">
        <w:rPr>
          <w:rStyle w:val="Emphasis"/>
          <w:rFonts w:ascii="Gill Sans" w:hAnsi="Gill Sans" w:cs="Gill Sans"/>
          <w:i w:val="0"/>
          <w:lang w:val="en-US"/>
        </w:rPr>
        <w:tab/>
        <w:t xml:space="preserve">Visiting Professor, Hiroshima University, Japan, </w:t>
      </w:r>
    </w:p>
    <w:p w14:paraId="4AB30921" w14:textId="574BA028" w:rsidR="00243897" w:rsidRPr="000404B8" w:rsidRDefault="00243897" w:rsidP="007E1673">
      <w:pPr>
        <w:pStyle w:val="NormalWeb"/>
        <w:spacing w:before="0" w:beforeAutospacing="0" w:after="20" w:afterAutospacing="0"/>
        <w:ind w:left="1418" w:hanging="1418"/>
        <w:rPr>
          <w:rStyle w:val="Emphasis"/>
          <w:rFonts w:ascii="Gill Sans SemiBold" w:hAnsi="Gill Sans SemiBold" w:cs="Gill Sans"/>
          <w:i w:val="0"/>
          <w:lang w:val="en-US"/>
        </w:rPr>
      </w:pPr>
      <w:r w:rsidRPr="000404B8">
        <w:rPr>
          <w:rStyle w:val="Emphasis"/>
          <w:rFonts w:ascii="Gill Sans SemiBold" w:hAnsi="Gill Sans SemiBold" w:cs="Gill Sans"/>
          <w:i w:val="0"/>
          <w:lang w:val="en-US"/>
        </w:rPr>
        <w:t>2013</w:t>
      </w:r>
      <w:r w:rsidR="007E1673" w:rsidRPr="000404B8">
        <w:rPr>
          <w:rStyle w:val="Emphasis"/>
          <w:rFonts w:ascii="Gill Sans SemiBold" w:hAnsi="Gill Sans SemiBold" w:cs="Gill Sans"/>
          <w:i w:val="0"/>
          <w:lang w:val="en-US"/>
        </w:rPr>
        <w:t>-:</w:t>
      </w:r>
      <w:r w:rsidRPr="000404B8">
        <w:rPr>
          <w:rStyle w:val="Emphasis"/>
          <w:rFonts w:ascii="Gill Sans SemiBold" w:hAnsi="Gill Sans SemiBold" w:cs="Gill Sans"/>
          <w:i w:val="0"/>
          <w:lang w:val="en-US"/>
        </w:rPr>
        <w:tab/>
        <w:t xml:space="preserve">Professor of International Higher Education, </w:t>
      </w:r>
      <w:r w:rsidR="007E1673" w:rsidRPr="000404B8">
        <w:rPr>
          <w:rStyle w:val="Emphasis"/>
          <w:rFonts w:ascii="Gill Sans SemiBold" w:hAnsi="Gill Sans SemiBold" w:cs="Gill Sans"/>
          <w:i w:val="0"/>
          <w:lang w:val="en-US"/>
        </w:rPr>
        <w:t xml:space="preserve">UCL </w:t>
      </w:r>
      <w:r w:rsidRPr="000404B8">
        <w:rPr>
          <w:rStyle w:val="Emphasis"/>
          <w:rFonts w:ascii="Gill Sans SemiBold" w:hAnsi="Gill Sans SemiBold" w:cs="Gill Sans"/>
          <w:i w:val="0"/>
          <w:lang w:val="en-US"/>
        </w:rPr>
        <w:t>Institute of Education</w:t>
      </w:r>
      <w:r w:rsidR="00D1177E" w:rsidRPr="000404B8">
        <w:rPr>
          <w:rStyle w:val="Emphasis"/>
          <w:rFonts w:ascii="Gill Sans SemiBold" w:hAnsi="Gill Sans SemiBold" w:cs="Gill Sans"/>
          <w:i w:val="0"/>
          <w:lang w:val="en-US"/>
        </w:rPr>
        <w:t xml:space="preserve"> (</w:t>
      </w:r>
      <w:r w:rsidR="007E1673" w:rsidRPr="000404B8">
        <w:rPr>
          <w:rStyle w:val="Emphasis"/>
          <w:rFonts w:ascii="Gill Sans SemiBold" w:hAnsi="Gill Sans SemiBold" w:cs="Gill Sans"/>
          <w:i w:val="0"/>
          <w:lang w:val="en-US"/>
        </w:rPr>
        <w:t xml:space="preserve">UCL </w:t>
      </w:r>
      <w:r w:rsidR="00D1177E" w:rsidRPr="000404B8">
        <w:rPr>
          <w:rStyle w:val="Emphasis"/>
          <w:rFonts w:ascii="Gill Sans SemiBold" w:hAnsi="Gill Sans SemiBold" w:cs="Gill Sans"/>
          <w:i w:val="0"/>
          <w:lang w:val="en-US"/>
        </w:rPr>
        <w:t>IOE)</w:t>
      </w:r>
      <w:r w:rsidRPr="000404B8">
        <w:rPr>
          <w:rStyle w:val="Emphasis"/>
          <w:rFonts w:ascii="Gill Sans SemiBold" w:hAnsi="Gill Sans SemiBold" w:cs="Gill Sans"/>
          <w:i w:val="0"/>
          <w:lang w:val="en-US"/>
        </w:rPr>
        <w:t xml:space="preserve">, </w:t>
      </w:r>
      <w:proofErr w:type="gramStart"/>
      <w:r w:rsidR="007E1673" w:rsidRPr="000404B8">
        <w:rPr>
          <w:rStyle w:val="Emphasis"/>
          <w:rFonts w:ascii="Gill Sans SemiBold" w:hAnsi="Gill Sans SemiBold" w:cs="Gill Sans"/>
          <w:i w:val="0"/>
          <w:lang w:val="en-US"/>
        </w:rPr>
        <w:t>University</w:t>
      </w:r>
      <w:proofErr w:type="gramEnd"/>
      <w:r w:rsidR="007E1673" w:rsidRPr="000404B8">
        <w:rPr>
          <w:rStyle w:val="Emphasis"/>
          <w:rFonts w:ascii="Gill Sans SemiBold" w:hAnsi="Gill Sans SemiBold" w:cs="Gill Sans"/>
          <w:i w:val="0"/>
          <w:lang w:val="en-US"/>
        </w:rPr>
        <w:t xml:space="preserve"> College </w:t>
      </w:r>
      <w:r w:rsidRPr="000404B8">
        <w:rPr>
          <w:rStyle w:val="Emphasis"/>
          <w:rFonts w:ascii="Gill Sans SemiBold" w:hAnsi="Gill Sans SemiBold" w:cs="Gill Sans"/>
          <w:i w:val="0"/>
          <w:lang w:val="en-US"/>
        </w:rPr>
        <w:t>London</w:t>
      </w:r>
    </w:p>
    <w:p w14:paraId="1EA37635" w14:textId="7D645C18" w:rsidR="00243897" w:rsidRPr="00610729" w:rsidRDefault="00610729" w:rsidP="007E1673">
      <w:pPr>
        <w:pStyle w:val="NormalWeb"/>
        <w:spacing w:before="0" w:beforeAutospacing="0" w:after="20" w:afterAutospacing="0"/>
        <w:ind w:left="1418" w:hanging="1418"/>
        <w:rPr>
          <w:rStyle w:val="Emphasis"/>
          <w:rFonts w:ascii="Gill Sans" w:hAnsi="Gill Sans" w:cs="Gill Sans"/>
          <w:i w:val="0"/>
          <w:lang w:val="en-US"/>
        </w:rPr>
      </w:pPr>
      <w:r w:rsidRPr="00610729">
        <w:rPr>
          <w:rStyle w:val="Emphasis"/>
          <w:rFonts w:ascii="Gill Sans" w:hAnsi="Gill Sans" w:cs="Gill Sans"/>
          <w:i w:val="0"/>
          <w:lang w:val="en-US"/>
        </w:rPr>
        <w:t>2013</w:t>
      </w:r>
      <w:r w:rsidR="007E1673" w:rsidRPr="00610729">
        <w:rPr>
          <w:rStyle w:val="Emphasis"/>
          <w:rFonts w:ascii="Gill Sans" w:hAnsi="Gill Sans" w:cs="Gill Sans"/>
          <w:i w:val="0"/>
          <w:lang w:val="en-US"/>
        </w:rPr>
        <w:t>-:</w:t>
      </w:r>
      <w:r w:rsidR="00243897" w:rsidRPr="00610729">
        <w:rPr>
          <w:rStyle w:val="Emphasis"/>
          <w:rFonts w:ascii="Gill Sans" w:hAnsi="Gill Sans" w:cs="Gill Sans"/>
          <w:i w:val="0"/>
          <w:lang w:val="en-US"/>
        </w:rPr>
        <w:tab/>
        <w:t xml:space="preserve">Professorial Associate, CSHE, </w:t>
      </w:r>
      <w:proofErr w:type="gramStart"/>
      <w:r w:rsidR="00243897" w:rsidRPr="00610729">
        <w:rPr>
          <w:rStyle w:val="Emphasis"/>
          <w:rFonts w:ascii="Gill Sans" w:hAnsi="Gill Sans" w:cs="Gill Sans"/>
          <w:i w:val="0"/>
          <w:lang w:val="en-US"/>
        </w:rPr>
        <w:t>University</w:t>
      </w:r>
      <w:proofErr w:type="gramEnd"/>
      <w:r w:rsidR="00243897" w:rsidRPr="00610729">
        <w:rPr>
          <w:rStyle w:val="Emphasis"/>
          <w:rFonts w:ascii="Gill Sans" w:hAnsi="Gill Sans" w:cs="Gill Sans"/>
          <w:i w:val="0"/>
          <w:lang w:val="en-US"/>
        </w:rPr>
        <w:t xml:space="preserve"> of Melbourne</w:t>
      </w:r>
    </w:p>
    <w:p w14:paraId="6A966972" w14:textId="12ACCBE9" w:rsidR="00243897" w:rsidRPr="00610729" w:rsidRDefault="00243897" w:rsidP="007E1673">
      <w:pPr>
        <w:pStyle w:val="NormalWeb"/>
        <w:spacing w:before="0" w:beforeAutospacing="0" w:after="20" w:afterAutospacing="0"/>
        <w:ind w:left="1418" w:hanging="1418"/>
        <w:rPr>
          <w:rStyle w:val="Emphasis"/>
          <w:rFonts w:ascii="Gill Sans" w:hAnsi="Gill Sans" w:cs="Gill Sans"/>
          <w:i w:val="0"/>
          <w:lang w:val="en-US"/>
        </w:rPr>
      </w:pPr>
      <w:r w:rsidRPr="00610729">
        <w:rPr>
          <w:rStyle w:val="Emphasis"/>
          <w:rFonts w:ascii="Gill Sans" w:hAnsi="Gill Sans" w:cs="Gill Sans"/>
          <w:i w:val="0"/>
          <w:lang w:val="en-US"/>
        </w:rPr>
        <w:t>2014</w:t>
      </w:r>
      <w:r w:rsidR="00610729" w:rsidRPr="00610729">
        <w:rPr>
          <w:rStyle w:val="Emphasis"/>
          <w:rFonts w:ascii="Gill Sans" w:hAnsi="Gill Sans" w:cs="Gill Sans"/>
          <w:i w:val="0"/>
          <w:lang w:val="en-US"/>
        </w:rPr>
        <w:t>-</w:t>
      </w:r>
      <w:r w:rsidR="007E1673" w:rsidRPr="00610729">
        <w:rPr>
          <w:rStyle w:val="Emphasis"/>
          <w:rFonts w:ascii="Gill Sans" w:hAnsi="Gill Sans" w:cs="Gill Sans"/>
          <w:i w:val="0"/>
          <w:lang w:val="en-US"/>
        </w:rPr>
        <w:t>:</w:t>
      </w:r>
      <w:r w:rsidRPr="00610729">
        <w:rPr>
          <w:rStyle w:val="Emphasis"/>
          <w:rFonts w:ascii="Gill Sans" w:hAnsi="Gill Sans" w:cs="Gill Sans"/>
          <w:i w:val="0"/>
          <w:lang w:val="en-US"/>
        </w:rPr>
        <w:tab/>
        <w:t xml:space="preserve">Visiting Professor, Higher School of Economics, </w:t>
      </w:r>
      <w:proofErr w:type="gramStart"/>
      <w:r w:rsidRPr="00610729">
        <w:rPr>
          <w:rStyle w:val="Emphasis"/>
          <w:rFonts w:ascii="Gill Sans" w:hAnsi="Gill Sans" w:cs="Gill Sans"/>
          <w:i w:val="0"/>
          <w:lang w:val="en-US"/>
        </w:rPr>
        <w:t>Moscow</w:t>
      </w:r>
      <w:proofErr w:type="gramEnd"/>
    </w:p>
    <w:p w14:paraId="5E8F40FC" w14:textId="6352578A" w:rsidR="00610729" w:rsidRPr="000404B8" w:rsidRDefault="00610729" w:rsidP="007E1673">
      <w:pPr>
        <w:pStyle w:val="NormalWeb"/>
        <w:spacing w:before="0" w:beforeAutospacing="0" w:after="20" w:afterAutospacing="0"/>
        <w:ind w:left="1418" w:hanging="1418"/>
        <w:rPr>
          <w:rStyle w:val="Emphasis"/>
          <w:rFonts w:ascii="Gill Sans SemiBold" w:hAnsi="Gill Sans SemiBold" w:cs="Gill Sans"/>
          <w:i w:val="0"/>
          <w:lang w:val="en-US"/>
        </w:rPr>
      </w:pPr>
      <w:r w:rsidRPr="000404B8">
        <w:rPr>
          <w:rStyle w:val="Emphasis"/>
          <w:rFonts w:ascii="Gill Sans SemiBold" w:hAnsi="Gill Sans SemiBold" w:cs="Gill Sans"/>
          <w:i w:val="0"/>
          <w:lang w:val="en-US"/>
        </w:rPr>
        <w:t xml:space="preserve">2015-: </w:t>
      </w:r>
      <w:r w:rsidRPr="000404B8">
        <w:rPr>
          <w:rStyle w:val="Emphasis"/>
          <w:rFonts w:ascii="Gill Sans SemiBold" w:hAnsi="Gill Sans SemiBold" w:cs="Gill Sans"/>
          <w:i w:val="0"/>
          <w:lang w:val="en-US"/>
        </w:rPr>
        <w:tab/>
        <w:t>Director, ESRC/HEFCE Centre for Global</w:t>
      </w:r>
      <w:r w:rsidR="000404B8">
        <w:rPr>
          <w:rStyle w:val="Emphasis"/>
          <w:rFonts w:ascii="Gill Sans SemiBold" w:hAnsi="Gill Sans SemiBold" w:cs="Gill Sans"/>
          <w:i w:val="0"/>
          <w:lang w:val="en-US"/>
        </w:rPr>
        <w:t xml:space="preserve"> Higher Education (opens Oct.</w:t>
      </w:r>
      <w:r w:rsidRPr="000404B8">
        <w:rPr>
          <w:rStyle w:val="Emphasis"/>
          <w:rFonts w:ascii="Gill Sans SemiBold" w:hAnsi="Gill Sans SemiBold" w:cs="Gill Sans"/>
          <w:i w:val="0"/>
          <w:lang w:val="en-US"/>
        </w:rPr>
        <w:t>)</w:t>
      </w:r>
    </w:p>
    <w:p w14:paraId="4420A275" w14:textId="77777777" w:rsidR="007E1673" w:rsidRPr="00610729" w:rsidRDefault="007E1673" w:rsidP="007E1673">
      <w:pPr>
        <w:pStyle w:val="NormalWeb"/>
        <w:spacing w:before="0" w:beforeAutospacing="0" w:after="40" w:afterAutospacing="0"/>
        <w:rPr>
          <w:rStyle w:val="Emphasis"/>
          <w:rFonts w:ascii="Gill Sans" w:hAnsi="Gill Sans" w:cs="Gill Sans"/>
          <w:b/>
          <w:i w:val="0"/>
          <w:sz w:val="28"/>
          <w:szCs w:val="28"/>
          <w:lang w:val="en-US"/>
        </w:rPr>
      </w:pPr>
      <w:r w:rsidRPr="00610729">
        <w:rPr>
          <w:rStyle w:val="Emphasis"/>
          <w:rFonts w:ascii="Gill Sans" w:hAnsi="Gill Sans" w:cs="Gill Sans"/>
          <w:b/>
          <w:i w:val="0"/>
          <w:sz w:val="28"/>
          <w:szCs w:val="28"/>
          <w:lang w:val="en-US"/>
        </w:rPr>
        <w:t>Education</w:t>
      </w:r>
    </w:p>
    <w:p w14:paraId="33054569" w14:textId="77777777" w:rsidR="007E1673" w:rsidRPr="00610729" w:rsidRDefault="007E1673" w:rsidP="007E1673">
      <w:pPr>
        <w:pStyle w:val="NormalWeb"/>
        <w:tabs>
          <w:tab w:val="left" w:pos="709"/>
        </w:tabs>
        <w:spacing w:before="0" w:beforeAutospacing="0" w:after="20" w:afterAutospacing="0"/>
        <w:rPr>
          <w:rStyle w:val="Emphasis"/>
          <w:rFonts w:ascii="Gill Sans" w:hAnsi="Gill Sans" w:cs="Gill Sans"/>
          <w:i w:val="0"/>
          <w:lang w:val="en-US"/>
        </w:rPr>
      </w:pPr>
      <w:r w:rsidRPr="00610729">
        <w:rPr>
          <w:rStyle w:val="Emphasis"/>
          <w:rFonts w:ascii="Gill Sans" w:hAnsi="Gill Sans" w:cs="Gill Sans"/>
          <w:i w:val="0"/>
          <w:lang w:val="en-US"/>
        </w:rPr>
        <w:t>1974</w:t>
      </w:r>
      <w:r w:rsidRPr="00610729">
        <w:rPr>
          <w:rStyle w:val="Emphasis"/>
          <w:rFonts w:ascii="Gill Sans" w:hAnsi="Gill Sans" w:cs="Gill Sans"/>
          <w:i w:val="0"/>
          <w:lang w:val="en-US"/>
        </w:rPr>
        <w:tab/>
        <w:t>BA (</w:t>
      </w:r>
      <w:proofErr w:type="spellStart"/>
      <w:r w:rsidRPr="00610729">
        <w:rPr>
          <w:rStyle w:val="Emphasis"/>
          <w:rFonts w:ascii="Gill Sans" w:hAnsi="Gill Sans" w:cs="Gill Sans"/>
          <w:i w:val="0"/>
          <w:lang w:val="en-US"/>
        </w:rPr>
        <w:t>hons</w:t>
      </w:r>
      <w:proofErr w:type="spellEnd"/>
      <w:r w:rsidRPr="00610729">
        <w:rPr>
          <w:rStyle w:val="Emphasis"/>
          <w:rFonts w:ascii="Gill Sans" w:hAnsi="Gill Sans" w:cs="Gill Sans"/>
          <w:i w:val="0"/>
          <w:lang w:val="en-US"/>
        </w:rPr>
        <w:t>) History and Politics, University of Melbourne</w:t>
      </w:r>
    </w:p>
    <w:p w14:paraId="6C449DFD" w14:textId="77777777" w:rsidR="007E1673" w:rsidRPr="00610729" w:rsidRDefault="007E1673" w:rsidP="007E1673">
      <w:pPr>
        <w:pStyle w:val="NormalWeb"/>
        <w:tabs>
          <w:tab w:val="left" w:pos="709"/>
        </w:tabs>
        <w:spacing w:before="0" w:beforeAutospacing="0" w:after="20" w:afterAutospacing="0"/>
        <w:rPr>
          <w:rStyle w:val="Emphasis"/>
          <w:rFonts w:ascii="Gill Sans" w:hAnsi="Gill Sans" w:cs="Gill Sans"/>
          <w:i w:val="0"/>
          <w:lang w:val="en-US"/>
        </w:rPr>
      </w:pPr>
      <w:r w:rsidRPr="00610729">
        <w:rPr>
          <w:rStyle w:val="Emphasis"/>
          <w:rFonts w:ascii="Gill Sans" w:hAnsi="Gill Sans" w:cs="Gill Sans"/>
          <w:i w:val="0"/>
          <w:lang w:val="en-US"/>
        </w:rPr>
        <w:t>1996</w:t>
      </w:r>
      <w:r w:rsidRPr="00610729">
        <w:rPr>
          <w:rStyle w:val="Emphasis"/>
          <w:rFonts w:ascii="Gill Sans" w:hAnsi="Gill Sans" w:cs="Gill Sans"/>
          <w:i w:val="0"/>
          <w:lang w:val="en-US"/>
        </w:rPr>
        <w:tab/>
        <w:t>PhD (Education), thesis on ‘Markets in Education’, University of Melbourne</w:t>
      </w:r>
    </w:p>
    <w:p w14:paraId="1F6DF2BD" w14:textId="77777777" w:rsidR="007E1673" w:rsidRPr="00610729" w:rsidRDefault="007E1673" w:rsidP="007E1673">
      <w:pPr>
        <w:pStyle w:val="NormalWeb"/>
        <w:tabs>
          <w:tab w:val="left" w:pos="709"/>
        </w:tabs>
        <w:spacing w:before="0" w:beforeAutospacing="0" w:after="60" w:afterAutospacing="0"/>
        <w:ind w:left="709"/>
        <w:rPr>
          <w:rStyle w:val="Emphasis"/>
          <w:rFonts w:ascii="Gill Sans" w:hAnsi="Gill Sans" w:cs="Gill Sans"/>
          <w:i w:val="0"/>
          <w:lang w:val="en-US"/>
        </w:rPr>
      </w:pPr>
      <w:r w:rsidRPr="00610729">
        <w:rPr>
          <w:rStyle w:val="Emphasis"/>
          <w:rFonts w:ascii="Gill Sans" w:hAnsi="Gill Sans" w:cs="Gill Sans"/>
          <w:i w:val="0"/>
          <w:lang w:val="en-US"/>
        </w:rPr>
        <w:t>University of Melbourne Chancellor’s Prize for excellence in the doctoral thesis (1997), Australian Association for Research in Education doctoral award (1997)</w:t>
      </w:r>
    </w:p>
    <w:p w14:paraId="09C6365A" w14:textId="741323A2" w:rsidR="00243897" w:rsidRPr="00610729" w:rsidRDefault="00243897" w:rsidP="007E1673">
      <w:pPr>
        <w:pStyle w:val="NormalWeb"/>
        <w:spacing w:before="0" w:beforeAutospacing="0" w:after="40" w:afterAutospacing="0"/>
        <w:rPr>
          <w:rStyle w:val="Emphasis"/>
          <w:rFonts w:ascii="Gill Sans" w:hAnsi="Gill Sans" w:cs="Gill Sans"/>
          <w:b/>
          <w:i w:val="0"/>
          <w:sz w:val="28"/>
          <w:szCs w:val="28"/>
          <w:lang w:val="en-US"/>
        </w:rPr>
      </w:pPr>
      <w:r w:rsidRPr="00610729">
        <w:rPr>
          <w:rStyle w:val="Emphasis"/>
          <w:rFonts w:ascii="Gill Sans" w:hAnsi="Gill Sans" w:cs="Gill Sans"/>
          <w:b/>
          <w:i w:val="0"/>
          <w:sz w:val="28"/>
          <w:szCs w:val="28"/>
          <w:lang w:val="en-US"/>
        </w:rPr>
        <w:t>Current responsibilities</w:t>
      </w:r>
      <w:r w:rsidR="00C31F31" w:rsidRPr="00610729">
        <w:rPr>
          <w:rStyle w:val="Emphasis"/>
          <w:rFonts w:ascii="Gill Sans" w:hAnsi="Gill Sans" w:cs="Gill Sans"/>
          <w:b/>
          <w:i w:val="0"/>
          <w:sz w:val="28"/>
          <w:szCs w:val="28"/>
          <w:lang w:val="en-US"/>
        </w:rPr>
        <w:t xml:space="preserve"> </w:t>
      </w:r>
    </w:p>
    <w:p w14:paraId="141FC5EF" w14:textId="32904AB0" w:rsidR="00243897" w:rsidRPr="00610729" w:rsidRDefault="007E1673" w:rsidP="009E6880">
      <w:pPr>
        <w:pStyle w:val="NormalWeb"/>
        <w:spacing w:before="0" w:beforeAutospacing="0" w:after="40" w:afterAutospacing="0"/>
        <w:rPr>
          <w:rStyle w:val="Emphasis"/>
          <w:rFonts w:ascii="Gill Sans" w:hAnsi="Gill Sans" w:cs="Gill Sans"/>
          <w:b/>
          <w:i w:val="0"/>
          <w:lang w:val="en-US"/>
        </w:rPr>
      </w:pPr>
      <w:r w:rsidRPr="000404B8">
        <w:rPr>
          <w:rStyle w:val="Emphasis"/>
          <w:rFonts w:ascii="Gill Sans SemiBold" w:hAnsi="Gill Sans SemiBold" w:cs="Gill Sans"/>
          <w:lang w:val="en-US"/>
        </w:rPr>
        <w:t xml:space="preserve">UCL </w:t>
      </w:r>
      <w:r w:rsidR="00AC497F" w:rsidRPr="000404B8">
        <w:rPr>
          <w:rStyle w:val="Emphasis"/>
          <w:rFonts w:ascii="Gill Sans SemiBold" w:hAnsi="Gill Sans SemiBold" w:cs="Gill Sans"/>
          <w:lang w:val="en-US"/>
        </w:rPr>
        <w:t>IOE:</w:t>
      </w:r>
      <w:r w:rsidR="00AC497F" w:rsidRPr="00610729">
        <w:rPr>
          <w:rStyle w:val="Emphasis"/>
          <w:rFonts w:ascii="Gill Sans" w:hAnsi="Gill Sans" w:cs="Gill Sans"/>
          <w:b/>
          <w:i w:val="0"/>
          <w:lang w:val="en-US"/>
        </w:rPr>
        <w:t xml:space="preserve">  </w:t>
      </w:r>
      <w:r w:rsidR="00AC497F" w:rsidRPr="00610729">
        <w:rPr>
          <w:rStyle w:val="Emphasis"/>
          <w:rFonts w:ascii="Gill Sans" w:hAnsi="Gill Sans" w:cs="Gill Sans"/>
          <w:i w:val="0"/>
          <w:lang w:val="en-US"/>
        </w:rPr>
        <w:t xml:space="preserve">Teaching </w:t>
      </w:r>
      <w:r w:rsidR="00AB6BD9" w:rsidRPr="00610729">
        <w:rPr>
          <w:rStyle w:val="Emphasis"/>
          <w:rFonts w:ascii="Gill Sans" w:hAnsi="Gill Sans" w:cs="Gill Sans"/>
          <w:i w:val="0"/>
          <w:lang w:val="en-US"/>
        </w:rPr>
        <w:t xml:space="preserve">in the </w:t>
      </w:r>
      <w:r w:rsidR="00AC497F" w:rsidRPr="00610729">
        <w:rPr>
          <w:rStyle w:val="Emphasis"/>
          <w:rFonts w:ascii="Gill Sans" w:hAnsi="Gill Sans" w:cs="Gill Sans"/>
          <w:i w:val="0"/>
          <w:lang w:val="en-US"/>
        </w:rPr>
        <w:t>MBA (H</w:t>
      </w:r>
      <w:r w:rsidRPr="00610729">
        <w:rPr>
          <w:rStyle w:val="Emphasis"/>
          <w:rFonts w:ascii="Gill Sans" w:hAnsi="Gill Sans" w:cs="Gill Sans"/>
          <w:i w:val="0"/>
          <w:lang w:val="en-US"/>
        </w:rPr>
        <w:t>igher Education</w:t>
      </w:r>
      <w:r w:rsidR="00AC497F" w:rsidRPr="00610729">
        <w:rPr>
          <w:rStyle w:val="Emphasis"/>
          <w:rFonts w:ascii="Gill Sans" w:hAnsi="Gill Sans" w:cs="Gill Sans"/>
          <w:i w:val="0"/>
          <w:lang w:val="en-US"/>
        </w:rPr>
        <w:t>); research, scholarship and academic publication; doctoral and Masters degree supervision; public and media commentary</w:t>
      </w:r>
      <w:r w:rsidR="00AB6BD9" w:rsidRPr="00610729">
        <w:rPr>
          <w:rStyle w:val="Emphasis"/>
          <w:rFonts w:ascii="Gill Sans" w:hAnsi="Gill Sans" w:cs="Gill Sans"/>
          <w:i w:val="0"/>
          <w:lang w:val="en-US"/>
        </w:rPr>
        <w:t>.</w:t>
      </w:r>
    </w:p>
    <w:p w14:paraId="0EBCCC1F" w14:textId="28A1F843" w:rsidR="00AC497F" w:rsidRPr="00610729" w:rsidRDefault="00AC497F" w:rsidP="009E6880">
      <w:pPr>
        <w:pStyle w:val="NormalWeb"/>
        <w:spacing w:before="0" w:beforeAutospacing="0" w:after="40" w:afterAutospacing="0"/>
        <w:rPr>
          <w:rStyle w:val="Emphasis"/>
          <w:rFonts w:ascii="Gill Sans" w:hAnsi="Gill Sans" w:cs="Gill Sans"/>
          <w:b/>
          <w:i w:val="0"/>
          <w:lang w:val="en-US"/>
        </w:rPr>
      </w:pPr>
      <w:r w:rsidRPr="000404B8">
        <w:rPr>
          <w:rStyle w:val="Emphasis"/>
          <w:rFonts w:ascii="Gill Sans SemiBold" w:hAnsi="Gill Sans SemiBold" w:cs="Gill Sans"/>
          <w:lang w:val="en-US"/>
        </w:rPr>
        <w:t>Editorial:</w:t>
      </w:r>
      <w:r w:rsidR="009E6880" w:rsidRPr="00610729">
        <w:rPr>
          <w:rStyle w:val="Emphasis"/>
          <w:rFonts w:ascii="Gill Sans" w:hAnsi="Gill Sans" w:cs="Gill Sans"/>
          <w:b/>
          <w:i w:val="0"/>
          <w:lang w:val="en-US"/>
        </w:rPr>
        <w:t xml:space="preserve"> </w:t>
      </w:r>
      <w:r w:rsidRPr="00610729">
        <w:rPr>
          <w:rStyle w:val="Emphasis"/>
          <w:rFonts w:ascii="Gill Sans" w:hAnsi="Gill Sans" w:cs="Gill Sans"/>
          <w:i w:val="0"/>
          <w:lang w:val="en-US"/>
        </w:rPr>
        <w:t xml:space="preserve">Joint Editor-in-Chief, </w:t>
      </w:r>
      <w:r w:rsidRPr="00610729">
        <w:rPr>
          <w:rStyle w:val="Emphasis"/>
          <w:rFonts w:ascii="Gill Sans" w:hAnsi="Gill Sans" w:cs="Gill Sans"/>
          <w:lang w:val="en-US"/>
        </w:rPr>
        <w:t>Higher Education</w:t>
      </w:r>
      <w:r w:rsidR="009E6880" w:rsidRPr="00610729">
        <w:rPr>
          <w:rStyle w:val="Emphasis"/>
          <w:rFonts w:ascii="Gill Sans" w:hAnsi="Gill Sans" w:cs="Gill Sans"/>
          <w:i w:val="0"/>
          <w:lang w:val="en-US"/>
        </w:rPr>
        <w:t xml:space="preserve">; </w:t>
      </w:r>
      <w:r w:rsidR="00613739" w:rsidRPr="00610729">
        <w:rPr>
          <w:rStyle w:val="Emphasis"/>
          <w:rFonts w:ascii="Gill Sans" w:hAnsi="Gill Sans" w:cs="Gill Sans"/>
          <w:i w:val="0"/>
          <w:lang w:val="en-US"/>
        </w:rPr>
        <w:t xml:space="preserve">Commissioning Editor </w:t>
      </w:r>
      <w:r w:rsidR="00613739" w:rsidRPr="00610729">
        <w:rPr>
          <w:rStyle w:val="Emphasis"/>
          <w:rFonts w:ascii="Gill Sans" w:hAnsi="Gill Sans" w:cs="Gill Sans"/>
          <w:lang w:val="en-US"/>
        </w:rPr>
        <w:t>Thesis Eleven</w:t>
      </w:r>
      <w:r w:rsidR="00613739" w:rsidRPr="00610729">
        <w:rPr>
          <w:rStyle w:val="Emphasis"/>
          <w:rFonts w:ascii="Gill Sans" w:hAnsi="Gill Sans" w:cs="Gill Sans"/>
          <w:i w:val="0"/>
          <w:lang w:val="en-US"/>
        </w:rPr>
        <w:t xml:space="preserve">, </w:t>
      </w:r>
      <w:r w:rsidR="002B79C0" w:rsidRPr="00610729">
        <w:rPr>
          <w:rStyle w:val="Emphasis"/>
          <w:rFonts w:ascii="Gill Sans" w:hAnsi="Gill Sans" w:cs="Gill Sans"/>
          <w:i w:val="0"/>
          <w:lang w:val="en-US"/>
        </w:rPr>
        <w:t xml:space="preserve">member of </w:t>
      </w:r>
      <w:r w:rsidR="009E6880" w:rsidRPr="00610729">
        <w:rPr>
          <w:rStyle w:val="Emphasis"/>
          <w:rFonts w:ascii="Gill Sans" w:hAnsi="Gill Sans" w:cs="Gill Sans"/>
          <w:i w:val="0"/>
          <w:lang w:val="en-US"/>
        </w:rPr>
        <w:t>1</w:t>
      </w:r>
      <w:r w:rsidR="00613739" w:rsidRPr="00610729">
        <w:rPr>
          <w:rStyle w:val="Emphasis"/>
          <w:rFonts w:ascii="Gill Sans" w:hAnsi="Gill Sans" w:cs="Gill Sans"/>
          <w:i w:val="0"/>
          <w:lang w:val="en-US"/>
        </w:rPr>
        <w:t>6</w:t>
      </w:r>
      <w:r w:rsidR="009E6880" w:rsidRPr="00610729">
        <w:rPr>
          <w:rStyle w:val="Emphasis"/>
          <w:rFonts w:ascii="Gill Sans" w:hAnsi="Gill Sans" w:cs="Gill Sans"/>
          <w:i w:val="0"/>
          <w:lang w:val="en-US"/>
        </w:rPr>
        <w:t xml:space="preserve"> journal boards including </w:t>
      </w:r>
      <w:r w:rsidR="009E6880" w:rsidRPr="00610729">
        <w:rPr>
          <w:rStyle w:val="Emphasis"/>
          <w:rFonts w:ascii="Gill Sans" w:hAnsi="Gill Sans" w:cs="Gill Sans"/>
          <w:lang w:val="en-US"/>
        </w:rPr>
        <w:t>British Journal of Sociology of Education</w:t>
      </w:r>
      <w:r w:rsidR="009E6880" w:rsidRPr="00610729">
        <w:rPr>
          <w:rStyle w:val="Emphasis"/>
          <w:rFonts w:ascii="Gill Sans" w:hAnsi="Gill Sans" w:cs="Gill Sans"/>
          <w:i w:val="0"/>
          <w:lang w:val="en-US"/>
        </w:rPr>
        <w:t xml:space="preserve">, </w:t>
      </w:r>
      <w:proofErr w:type="spellStart"/>
      <w:r w:rsidR="00613739" w:rsidRPr="00610729">
        <w:rPr>
          <w:rFonts w:ascii="Gill Sans" w:hAnsi="Gill Sans" w:cs="Gill Sans"/>
          <w:i/>
        </w:rPr>
        <w:t>Journal</w:t>
      </w:r>
      <w:proofErr w:type="spellEnd"/>
      <w:r w:rsidR="00613739" w:rsidRPr="00610729">
        <w:rPr>
          <w:rFonts w:ascii="Gill Sans" w:hAnsi="Gill Sans" w:cs="Gill Sans"/>
          <w:i/>
        </w:rPr>
        <w:t xml:space="preserve"> </w:t>
      </w:r>
      <w:proofErr w:type="spellStart"/>
      <w:r w:rsidR="00613739" w:rsidRPr="00610729">
        <w:rPr>
          <w:rFonts w:ascii="Gill Sans" w:hAnsi="Gill Sans" w:cs="Gill Sans"/>
          <w:i/>
        </w:rPr>
        <w:t>of</w:t>
      </w:r>
      <w:proofErr w:type="spellEnd"/>
      <w:r w:rsidR="00613739" w:rsidRPr="00610729">
        <w:rPr>
          <w:rFonts w:ascii="Gill Sans" w:hAnsi="Gill Sans" w:cs="Gill Sans"/>
          <w:i/>
        </w:rPr>
        <w:t xml:space="preserve"> </w:t>
      </w:r>
      <w:proofErr w:type="spellStart"/>
      <w:r w:rsidR="00613739" w:rsidRPr="00610729">
        <w:rPr>
          <w:rFonts w:ascii="Gill Sans" w:hAnsi="Gill Sans" w:cs="Gill Sans"/>
          <w:i/>
        </w:rPr>
        <w:t>Studies</w:t>
      </w:r>
      <w:proofErr w:type="spellEnd"/>
      <w:r w:rsidR="00613739" w:rsidRPr="00610729">
        <w:rPr>
          <w:rFonts w:ascii="Gill Sans" w:hAnsi="Gill Sans" w:cs="Gill Sans"/>
          <w:i/>
        </w:rPr>
        <w:t xml:space="preserve"> </w:t>
      </w:r>
      <w:proofErr w:type="spellStart"/>
      <w:r w:rsidR="00613739" w:rsidRPr="00610729">
        <w:rPr>
          <w:rFonts w:ascii="Gill Sans" w:hAnsi="Gill Sans" w:cs="Gill Sans"/>
          <w:i/>
        </w:rPr>
        <w:t>in</w:t>
      </w:r>
      <w:proofErr w:type="spellEnd"/>
      <w:r w:rsidR="00613739" w:rsidRPr="00610729">
        <w:rPr>
          <w:rFonts w:ascii="Gill Sans" w:hAnsi="Gill Sans" w:cs="Gill Sans"/>
          <w:i/>
        </w:rPr>
        <w:t xml:space="preserve"> </w:t>
      </w:r>
      <w:proofErr w:type="spellStart"/>
      <w:r w:rsidR="00613739" w:rsidRPr="00610729">
        <w:rPr>
          <w:rFonts w:ascii="Gill Sans" w:hAnsi="Gill Sans" w:cs="Gill Sans"/>
          <w:i/>
        </w:rPr>
        <w:t>International</w:t>
      </w:r>
      <w:proofErr w:type="spellEnd"/>
      <w:r w:rsidR="00613739" w:rsidRPr="00610729">
        <w:rPr>
          <w:rFonts w:ascii="Gill Sans" w:hAnsi="Gill Sans" w:cs="Gill Sans"/>
          <w:i/>
        </w:rPr>
        <w:t xml:space="preserve"> </w:t>
      </w:r>
      <w:proofErr w:type="spellStart"/>
      <w:r w:rsidR="00613739" w:rsidRPr="00610729">
        <w:rPr>
          <w:rFonts w:ascii="Gill Sans" w:hAnsi="Gill Sans" w:cs="Gill Sans"/>
          <w:i/>
        </w:rPr>
        <w:t>Education</w:t>
      </w:r>
      <w:proofErr w:type="spellEnd"/>
      <w:r w:rsidR="00613739" w:rsidRPr="00610729">
        <w:rPr>
          <w:rFonts w:ascii="Gill Sans" w:hAnsi="Gill Sans" w:cs="Gill Sans"/>
          <w:i/>
        </w:rPr>
        <w:t xml:space="preserve">, </w:t>
      </w:r>
      <w:proofErr w:type="spellStart"/>
      <w:r w:rsidR="00613739" w:rsidRPr="00610729">
        <w:rPr>
          <w:rFonts w:ascii="Gill Sans" w:hAnsi="Gill Sans" w:cs="Gill Sans"/>
          <w:i/>
        </w:rPr>
        <w:t>Higher</w:t>
      </w:r>
      <w:proofErr w:type="spellEnd"/>
      <w:r w:rsidR="00613739" w:rsidRPr="00610729">
        <w:rPr>
          <w:rFonts w:ascii="Gill Sans" w:hAnsi="Gill Sans" w:cs="Gill Sans"/>
          <w:i/>
        </w:rPr>
        <w:t xml:space="preserve"> </w:t>
      </w:r>
      <w:proofErr w:type="spellStart"/>
      <w:r w:rsidR="00613739" w:rsidRPr="00610729">
        <w:rPr>
          <w:rFonts w:ascii="Gill Sans" w:hAnsi="Gill Sans" w:cs="Gill Sans"/>
          <w:i/>
        </w:rPr>
        <w:t>Education</w:t>
      </w:r>
      <w:proofErr w:type="spellEnd"/>
      <w:r w:rsidR="00613739" w:rsidRPr="00610729">
        <w:rPr>
          <w:rFonts w:ascii="Gill Sans" w:hAnsi="Gill Sans" w:cs="Gill Sans"/>
          <w:i/>
        </w:rPr>
        <w:t xml:space="preserve"> </w:t>
      </w:r>
      <w:proofErr w:type="spellStart"/>
      <w:r w:rsidR="00613739" w:rsidRPr="00610729">
        <w:rPr>
          <w:rFonts w:ascii="Gill Sans" w:hAnsi="Gill Sans" w:cs="Gill Sans"/>
          <w:i/>
        </w:rPr>
        <w:t>Policy</w:t>
      </w:r>
      <w:proofErr w:type="spellEnd"/>
      <w:r w:rsidR="00613739" w:rsidRPr="00610729">
        <w:rPr>
          <w:rFonts w:ascii="Gill Sans" w:hAnsi="Gill Sans" w:cs="Gill Sans"/>
          <w:i/>
        </w:rPr>
        <w:t xml:space="preserve">, </w:t>
      </w:r>
      <w:proofErr w:type="spellStart"/>
      <w:r w:rsidR="00613739" w:rsidRPr="00610729">
        <w:rPr>
          <w:rFonts w:ascii="Gill Sans" w:hAnsi="Gill Sans" w:cs="Gill Sans"/>
          <w:i/>
        </w:rPr>
        <w:t>Higher</w:t>
      </w:r>
      <w:proofErr w:type="spellEnd"/>
      <w:r w:rsidR="00613739" w:rsidRPr="00610729">
        <w:rPr>
          <w:rFonts w:ascii="Gill Sans" w:hAnsi="Gill Sans" w:cs="Gill Sans"/>
          <w:i/>
        </w:rPr>
        <w:t xml:space="preserve"> </w:t>
      </w:r>
      <w:proofErr w:type="spellStart"/>
      <w:r w:rsidR="00613739" w:rsidRPr="00610729">
        <w:rPr>
          <w:rFonts w:ascii="Gill Sans" w:hAnsi="Gill Sans" w:cs="Gill Sans"/>
          <w:i/>
        </w:rPr>
        <w:t>Education</w:t>
      </w:r>
      <w:proofErr w:type="spellEnd"/>
      <w:r w:rsidR="00613739" w:rsidRPr="00610729">
        <w:rPr>
          <w:rFonts w:ascii="Gill Sans" w:hAnsi="Gill Sans" w:cs="Gill Sans"/>
          <w:i/>
        </w:rPr>
        <w:t xml:space="preserve"> </w:t>
      </w:r>
      <w:proofErr w:type="spellStart"/>
      <w:r w:rsidR="00AA08BD" w:rsidRPr="00610729">
        <w:rPr>
          <w:rFonts w:ascii="Gill Sans" w:hAnsi="Gill Sans" w:cs="Gill Sans"/>
          <w:i/>
        </w:rPr>
        <w:t>Quarterl</w:t>
      </w:r>
      <w:r w:rsidR="00613739" w:rsidRPr="00610729">
        <w:rPr>
          <w:rFonts w:ascii="Gill Sans" w:hAnsi="Gill Sans" w:cs="Gill Sans"/>
          <w:i/>
        </w:rPr>
        <w:t>y</w:t>
      </w:r>
      <w:proofErr w:type="spellEnd"/>
      <w:r w:rsidR="00613739" w:rsidRPr="00610729">
        <w:rPr>
          <w:rFonts w:ascii="Gill Sans" w:hAnsi="Gill Sans" w:cs="Gill Sans"/>
          <w:i/>
        </w:rPr>
        <w:t xml:space="preserve">. </w:t>
      </w:r>
    </w:p>
    <w:p w14:paraId="1F04BD56" w14:textId="1E39A251" w:rsidR="002B79C0" w:rsidRPr="00610729" w:rsidRDefault="00613739" w:rsidP="002B79C0">
      <w:pPr>
        <w:pStyle w:val="NormalWeb"/>
        <w:spacing w:before="0" w:beforeAutospacing="0" w:after="40" w:afterAutospacing="0"/>
        <w:rPr>
          <w:rStyle w:val="Emphasis"/>
          <w:rFonts w:ascii="Gill Sans" w:hAnsi="Gill Sans" w:cs="Gill Sans"/>
          <w:i w:val="0"/>
          <w:lang w:val="en-US"/>
        </w:rPr>
      </w:pPr>
      <w:r w:rsidRPr="000404B8">
        <w:rPr>
          <w:rStyle w:val="Emphasis"/>
          <w:rFonts w:ascii="Gill Sans SemiBold" w:hAnsi="Gill Sans SemiBold" w:cs="Gill Sans"/>
          <w:lang w:val="en-US"/>
        </w:rPr>
        <w:t>Journalism:</w:t>
      </w:r>
      <w:r w:rsidRPr="00610729">
        <w:rPr>
          <w:rStyle w:val="Emphasis"/>
          <w:rFonts w:ascii="Gill Sans" w:hAnsi="Gill Sans" w:cs="Gill Sans"/>
          <w:i w:val="0"/>
          <w:lang w:val="en-US"/>
        </w:rPr>
        <w:t xml:space="preserve"> Editorial Board, </w:t>
      </w:r>
      <w:r w:rsidRPr="00610729">
        <w:rPr>
          <w:rStyle w:val="Emphasis"/>
          <w:rFonts w:ascii="Gill Sans" w:hAnsi="Gill Sans" w:cs="Gill Sans"/>
          <w:lang w:val="en-US"/>
        </w:rPr>
        <w:t>Times Higher Education</w:t>
      </w:r>
      <w:r w:rsidRPr="00610729">
        <w:rPr>
          <w:rStyle w:val="Emphasis"/>
          <w:rFonts w:ascii="Gill Sans" w:hAnsi="Gill Sans" w:cs="Gill Sans"/>
          <w:i w:val="0"/>
          <w:lang w:val="en-US"/>
        </w:rPr>
        <w:t xml:space="preserve">, </w:t>
      </w:r>
      <w:r w:rsidR="00C020FD" w:rsidRPr="00610729">
        <w:rPr>
          <w:rStyle w:val="Emphasis"/>
          <w:rFonts w:ascii="Gill Sans" w:hAnsi="Gill Sans" w:cs="Gill Sans"/>
          <w:i w:val="0"/>
          <w:lang w:val="en-US"/>
        </w:rPr>
        <w:t xml:space="preserve">occasional for </w:t>
      </w:r>
      <w:r w:rsidR="00C020FD" w:rsidRPr="00610729">
        <w:rPr>
          <w:rStyle w:val="Emphasis"/>
          <w:rFonts w:ascii="Gill Sans" w:hAnsi="Gill Sans" w:cs="Gill Sans"/>
          <w:lang w:val="en-US"/>
        </w:rPr>
        <w:t>Guardian,</w:t>
      </w:r>
      <w:r w:rsidRPr="00610729">
        <w:rPr>
          <w:rStyle w:val="Emphasis"/>
          <w:rFonts w:ascii="Gill Sans" w:hAnsi="Gill Sans" w:cs="Gill Sans"/>
          <w:i w:val="0"/>
          <w:lang w:val="en-US"/>
        </w:rPr>
        <w:t xml:space="preserve"> </w:t>
      </w:r>
      <w:r w:rsidRPr="00610729">
        <w:rPr>
          <w:rStyle w:val="Emphasis"/>
          <w:rFonts w:ascii="Gill Sans" w:hAnsi="Gill Sans" w:cs="Gill Sans"/>
          <w:lang w:val="en-US"/>
        </w:rPr>
        <w:t>The Australian</w:t>
      </w:r>
    </w:p>
    <w:p w14:paraId="090DBA2A" w14:textId="1F054E96" w:rsidR="00613739" w:rsidRPr="00610729" w:rsidRDefault="00613739" w:rsidP="00D1177E">
      <w:pPr>
        <w:pStyle w:val="NormalWeb"/>
        <w:spacing w:before="0" w:beforeAutospacing="0" w:after="60" w:afterAutospacing="0"/>
        <w:rPr>
          <w:rStyle w:val="Emphasis"/>
          <w:rFonts w:ascii="Gill Sans" w:hAnsi="Gill Sans" w:cs="Gill Sans"/>
          <w:i w:val="0"/>
          <w:lang w:val="en-US"/>
        </w:rPr>
      </w:pPr>
      <w:r w:rsidRPr="000404B8">
        <w:rPr>
          <w:rStyle w:val="Emphasis"/>
          <w:rFonts w:ascii="Gill Sans SemiBold" w:hAnsi="Gill Sans SemiBold" w:cs="Gill Sans"/>
          <w:lang w:val="en-US"/>
        </w:rPr>
        <w:t>Advisory Functions:</w:t>
      </w:r>
      <w:r w:rsidRPr="00610729">
        <w:rPr>
          <w:rStyle w:val="Emphasis"/>
          <w:rFonts w:ascii="Gill Sans" w:hAnsi="Gill Sans" w:cs="Gill Sans"/>
          <w:i w:val="0"/>
          <w:lang w:val="en-US"/>
        </w:rPr>
        <w:t xml:space="preserve"> </w:t>
      </w:r>
      <w:r w:rsidR="00ED6DEE" w:rsidRPr="00610729">
        <w:rPr>
          <w:rStyle w:val="Emphasis"/>
          <w:rFonts w:ascii="Gill Sans" w:hAnsi="Gill Sans" w:cs="Gill Sans"/>
          <w:i w:val="0"/>
          <w:lang w:val="en-US"/>
        </w:rPr>
        <w:t xml:space="preserve">International Advisory Board, Academic Ranking of World Universities, Shanghai Jiao Tong University; </w:t>
      </w:r>
      <w:r w:rsidR="00ED6DEE" w:rsidRPr="00610729">
        <w:rPr>
          <w:rFonts w:ascii="Gill Sans" w:hAnsi="Gill Sans" w:cs="Gill Sans"/>
          <w:lang w:val="es-MX"/>
        </w:rPr>
        <w:t xml:space="preserve">Advisory Committee, Center for International Higher Education, Peking University; </w:t>
      </w:r>
      <w:r w:rsidR="002B79C0" w:rsidRPr="00610729">
        <w:rPr>
          <w:rFonts w:ascii="Gill Sans" w:hAnsi="Gill Sans" w:cs="Gill Sans"/>
          <w:lang w:val="es-MX"/>
        </w:rPr>
        <w:t xml:space="preserve">Advisory Committee, Global Forum on Indian Higher Education; </w:t>
      </w:r>
      <w:r w:rsidR="00ED6DEE" w:rsidRPr="00610729">
        <w:rPr>
          <w:rFonts w:ascii="Gill Sans" w:hAnsi="Gill Sans" w:cs="Gill Sans"/>
          <w:lang w:val="es-MX"/>
        </w:rPr>
        <w:t>Blue Ribbon Panel on Global Engagement, American Council on Education</w:t>
      </w:r>
      <w:r w:rsidR="00AB6BD9" w:rsidRPr="00610729">
        <w:rPr>
          <w:rFonts w:ascii="Gill Sans" w:hAnsi="Gill Sans" w:cs="Gill Sans"/>
          <w:lang w:val="es-MX"/>
        </w:rPr>
        <w:t>; El Seminario de Educacion Superior de la Universidad N</w:t>
      </w:r>
      <w:r w:rsidR="002B79C0" w:rsidRPr="00610729">
        <w:rPr>
          <w:rFonts w:ascii="Gill Sans" w:hAnsi="Gill Sans" w:cs="Gill Sans"/>
          <w:lang w:val="es-MX"/>
        </w:rPr>
        <w:t>acional Autonoma de Mexico [UNAM</w:t>
      </w:r>
      <w:r w:rsidR="00AB6BD9" w:rsidRPr="00610729">
        <w:rPr>
          <w:rFonts w:ascii="Gill Sans" w:hAnsi="Gill Sans" w:cs="Gill Sans"/>
          <w:lang w:val="es-MX"/>
        </w:rPr>
        <w:t>, Mexico City]</w:t>
      </w:r>
    </w:p>
    <w:p w14:paraId="42E1B2D0" w14:textId="276CA691" w:rsidR="00243897" w:rsidRPr="000404B8" w:rsidRDefault="00AC497F" w:rsidP="009E6880">
      <w:pPr>
        <w:pStyle w:val="NormalWeb"/>
        <w:spacing w:before="0" w:beforeAutospacing="0" w:after="40" w:afterAutospacing="0"/>
        <w:rPr>
          <w:rStyle w:val="Emphasis"/>
          <w:rFonts w:ascii="Gill Sans" w:hAnsi="Gill Sans" w:cs="Gill Sans"/>
          <w:b/>
          <w:i w:val="0"/>
          <w:sz w:val="28"/>
          <w:szCs w:val="28"/>
          <w:lang w:val="en-US"/>
        </w:rPr>
      </w:pPr>
      <w:r w:rsidRPr="000404B8">
        <w:rPr>
          <w:rStyle w:val="Emphasis"/>
          <w:rFonts w:ascii="Gill Sans" w:hAnsi="Gill Sans" w:cs="Gill Sans"/>
          <w:b/>
          <w:i w:val="0"/>
          <w:sz w:val="28"/>
          <w:szCs w:val="28"/>
          <w:lang w:val="en-US"/>
        </w:rPr>
        <w:t>Principal and r</w:t>
      </w:r>
      <w:r w:rsidR="00243897" w:rsidRPr="000404B8">
        <w:rPr>
          <w:rStyle w:val="Emphasis"/>
          <w:rFonts w:ascii="Gill Sans" w:hAnsi="Gill Sans" w:cs="Gill Sans"/>
          <w:b/>
          <w:i w:val="0"/>
          <w:sz w:val="28"/>
          <w:szCs w:val="28"/>
          <w:lang w:val="en-US"/>
        </w:rPr>
        <w:t>ecent publications</w:t>
      </w:r>
      <w:r w:rsidRPr="000404B8">
        <w:rPr>
          <w:rStyle w:val="Emphasis"/>
          <w:rFonts w:ascii="Gill Sans" w:hAnsi="Gill Sans" w:cs="Gill Sans"/>
          <w:b/>
          <w:i w:val="0"/>
          <w:sz w:val="28"/>
          <w:szCs w:val="28"/>
          <w:lang w:val="en-US"/>
        </w:rPr>
        <w:t xml:space="preserve"> (selected)</w:t>
      </w:r>
    </w:p>
    <w:p w14:paraId="34A1DE1E" w14:textId="1E2A1D32" w:rsidR="00704686" w:rsidRPr="000404B8" w:rsidRDefault="0038237B" w:rsidP="00704686">
      <w:pPr>
        <w:spacing w:after="20"/>
        <w:ind w:left="142" w:hanging="141"/>
        <w:rPr>
          <w:rFonts w:ascii="Gill Sans SemiBold" w:hAnsi="Gill Sans SemiBold" w:cs="Gill Sans"/>
          <w:i/>
          <w:sz w:val="24"/>
          <w:szCs w:val="24"/>
        </w:rPr>
      </w:pPr>
      <w:proofErr w:type="spellStart"/>
      <w:r w:rsidRPr="000404B8">
        <w:rPr>
          <w:rFonts w:ascii="Gill Sans SemiBold" w:hAnsi="Gill Sans SemiBold" w:cs="Gill Sans"/>
          <w:i/>
          <w:sz w:val="24"/>
          <w:szCs w:val="24"/>
        </w:rPr>
        <w:t>Books</w:t>
      </w:r>
      <w:proofErr w:type="spellEnd"/>
      <w:r w:rsidRPr="000404B8">
        <w:rPr>
          <w:rFonts w:ascii="Gill Sans SemiBold" w:hAnsi="Gill Sans SemiBold" w:cs="Gill Sans"/>
          <w:i/>
          <w:sz w:val="24"/>
          <w:szCs w:val="24"/>
        </w:rPr>
        <w:t xml:space="preserve"> </w:t>
      </w:r>
      <w:proofErr w:type="spellStart"/>
      <w:r w:rsidRPr="000404B8">
        <w:rPr>
          <w:rFonts w:ascii="Gill Sans SemiBold" w:hAnsi="Gill Sans SemiBold" w:cs="Gill Sans"/>
          <w:i/>
          <w:sz w:val="24"/>
          <w:szCs w:val="24"/>
        </w:rPr>
        <w:t>and</w:t>
      </w:r>
      <w:proofErr w:type="spellEnd"/>
      <w:r w:rsidRPr="000404B8">
        <w:rPr>
          <w:rFonts w:ascii="Gill Sans SemiBold" w:hAnsi="Gill Sans SemiBold" w:cs="Gill Sans"/>
          <w:i/>
          <w:sz w:val="24"/>
          <w:szCs w:val="24"/>
        </w:rPr>
        <w:t xml:space="preserve"> </w:t>
      </w:r>
      <w:proofErr w:type="spellStart"/>
      <w:r w:rsidRPr="000404B8">
        <w:rPr>
          <w:rFonts w:ascii="Gill Sans SemiBold" w:hAnsi="Gill Sans SemiBold" w:cs="Gill Sans"/>
          <w:i/>
          <w:sz w:val="24"/>
          <w:szCs w:val="24"/>
        </w:rPr>
        <w:t>Chapter</w:t>
      </w:r>
      <w:proofErr w:type="spellEnd"/>
    </w:p>
    <w:p w14:paraId="61496D85" w14:textId="21820018" w:rsidR="008528D2" w:rsidRPr="00610729" w:rsidRDefault="008528D2" w:rsidP="00704686">
      <w:pPr>
        <w:spacing w:after="20" w:line="240" w:lineRule="auto"/>
        <w:ind w:left="142" w:hanging="141"/>
        <w:rPr>
          <w:rFonts w:ascii="Gill Sans" w:hAnsi="Gill Sans" w:cs="Gill Sans"/>
          <w:sz w:val="24"/>
          <w:szCs w:val="24"/>
        </w:rPr>
      </w:pPr>
      <w:r w:rsidRPr="00610729">
        <w:rPr>
          <w:rFonts w:ascii="Gill Sans" w:hAnsi="Gill Sans" w:cs="Gill Sans"/>
          <w:sz w:val="24"/>
          <w:szCs w:val="24"/>
        </w:rPr>
        <w:t>M</w:t>
      </w:r>
      <w:r w:rsidR="00C96127" w:rsidRPr="00610729">
        <w:rPr>
          <w:rFonts w:ascii="Gill Sans" w:hAnsi="Gill Sans" w:cs="Gill Sans"/>
          <w:sz w:val="24"/>
          <w:szCs w:val="24"/>
        </w:rPr>
        <w:t>arginson</w:t>
      </w:r>
      <w:r w:rsidR="00A82438" w:rsidRPr="00610729">
        <w:rPr>
          <w:rFonts w:ascii="Gill Sans" w:hAnsi="Gill Sans" w:cs="Gill Sans"/>
          <w:sz w:val="24"/>
          <w:szCs w:val="24"/>
        </w:rPr>
        <w:t>, S. &amp;</w:t>
      </w:r>
      <w:r w:rsidRPr="00610729">
        <w:rPr>
          <w:rFonts w:ascii="Gill Sans" w:hAnsi="Gill Sans" w:cs="Gill Sans"/>
          <w:sz w:val="24"/>
          <w:szCs w:val="24"/>
        </w:rPr>
        <w:t xml:space="preserve"> </w:t>
      </w:r>
      <w:proofErr w:type="spellStart"/>
      <w:r w:rsidRPr="00610729">
        <w:rPr>
          <w:rFonts w:ascii="Gill Sans" w:hAnsi="Gill Sans" w:cs="Gill Sans"/>
          <w:sz w:val="24"/>
          <w:szCs w:val="24"/>
        </w:rPr>
        <w:t>C</w:t>
      </w:r>
      <w:r w:rsidR="00C96127" w:rsidRPr="00610729">
        <w:rPr>
          <w:rFonts w:ascii="Gill Sans" w:hAnsi="Gill Sans" w:cs="Gill Sans"/>
          <w:sz w:val="24"/>
          <w:szCs w:val="24"/>
        </w:rPr>
        <w:t>onsidine</w:t>
      </w:r>
      <w:proofErr w:type="spellEnd"/>
      <w:r w:rsidRPr="00610729">
        <w:rPr>
          <w:rFonts w:ascii="Gill Sans" w:hAnsi="Gill Sans" w:cs="Gill Sans"/>
          <w:sz w:val="24"/>
          <w:szCs w:val="24"/>
        </w:rPr>
        <w:t xml:space="preserve">, M. </w:t>
      </w:r>
      <w:r w:rsidR="00C96127" w:rsidRPr="00610729">
        <w:rPr>
          <w:rFonts w:ascii="Gill Sans" w:hAnsi="Gill Sans" w:cs="Gill Sans"/>
          <w:sz w:val="24"/>
          <w:szCs w:val="24"/>
        </w:rPr>
        <w:t>(2000)</w:t>
      </w:r>
      <w:r w:rsidRPr="00610729">
        <w:rPr>
          <w:rFonts w:ascii="Gill Sans" w:hAnsi="Gill Sans" w:cs="Gill Sans"/>
          <w:sz w:val="24"/>
          <w:szCs w:val="24"/>
        </w:rPr>
        <w:t xml:space="preserve"> </w:t>
      </w:r>
      <w:proofErr w:type="spellStart"/>
      <w:r w:rsidR="00C96127" w:rsidRPr="00610729">
        <w:rPr>
          <w:rFonts w:ascii="Gill Sans" w:hAnsi="Gill Sans" w:cs="Gill Sans"/>
          <w:i/>
          <w:sz w:val="24"/>
          <w:szCs w:val="24"/>
        </w:rPr>
        <w:t>The</w:t>
      </w:r>
      <w:proofErr w:type="spellEnd"/>
      <w:r w:rsidR="00C96127" w:rsidRPr="00610729">
        <w:rPr>
          <w:rFonts w:ascii="Gill Sans" w:hAnsi="Gill Sans" w:cs="Gill Sans"/>
          <w:i/>
          <w:sz w:val="24"/>
          <w:szCs w:val="24"/>
        </w:rPr>
        <w:t xml:space="preserve"> </w:t>
      </w:r>
      <w:proofErr w:type="spellStart"/>
      <w:r w:rsidR="00C96127" w:rsidRPr="00610729">
        <w:rPr>
          <w:rFonts w:ascii="Gill Sans" w:hAnsi="Gill Sans" w:cs="Gill Sans"/>
          <w:i/>
          <w:sz w:val="24"/>
          <w:szCs w:val="24"/>
        </w:rPr>
        <w:t>Enterprise</w:t>
      </w:r>
      <w:proofErr w:type="spellEnd"/>
      <w:r w:rsidR="00C96127" w:rsidRPr="00610729">
        <w:rPr>
          <w:rFonts w:ascii="Gill Sans" w:hAnsi="Gill Sans" w:cs="Gill Sans"/>
          <w:i/>
          <w:sz w:val="24"/>
          <w:szCs w:val="24"/>
        </w:rPr>
        <w:t xml:space="preserve"> </w:t>
      </w:r>
      <w:proofErr w:type="spellStart"/>
      <w:r w:rsidR="00C96127" w:rsidRPr="00610729">
        <w:rPr>
          <w:rFonts w:ascii="Gill Sans" w:hAnsi="Gill Sans" w:cs="Gill Sans"/>
          <w:i/>
          <w:sz w:val="24"/>
          <w:szCs w:val="24"/>
        </w:rPr>
        <w:t>U</w:t>
      </w:r>
      <w:r w:rsidRPr="00610729">
        <w:rPr>
          <w:rFonts w:ascii="Gill Sans" w:hAnsi="Gill Sans" w:cs="Gill Sans"/>
          <w:i/>
          <w:sz w:val="24"/>
          <w:szCs w:val="24"/>
        </w:rPr>
        <w:t>niversity</w:t>
      </w:r>
      <w:proofErr w:type="spellEnd"/>
      <w:r w:rsidRPr="00610729">
        <w:rPr>
          <w:rFonts w:ascii="Gill Sans" w:hAnsi="Gill Sans" w:cs="Gill Sans"/>
          <w:i/>
          <w:sz w:val="24"/>
          <w:szCs w:val="24"/>
        </w:rPr>
        <w:t xml:space="preserve">: </w:t>
      </w:r>
      <w:proofErr w:type="spellStart"/>
      <w:r w:rsidRPr="00610729">
        <w:rPr>
          <w:rFonts w:ascii="Gill Sans" w:hAnsi="Gill Sans" w:cs="Gill Sans"/>
          <w:i/>
          <w:sz w:val="24"/>
          <w:szCs w:val="24"/>
        </w:rPr>
        <w:t>Power</w:t>
      </w:r>
      <w:proofErr w:type="spellEnd"/>
      <w:r w:rsidRPr="00610729">
        <w:rPr>
          <w:rFonts w:ascii="Gill Sans" w:hAnsi="Gill Sans" w:cs="Gill Sans"/>
          <w:i/>
          <w:sz w:val="24"/>
          <w:szCs w:val="24"/>
        </w:rPr>
        <w:t xml:space="preserve">, </w:t>
      </w:r>
      <w:proofErr w:type="spellStart"/>
      <w:r w:rsidRPr="00610729">
        <w:rPr>
          <w:rFonts w:ascii="Gill Sans" w:hAnsi="Gill Sans" w:cs="Gill Sans"/>
          <w:i/>
          <w:sz w:val="24"/>
          <w:szCs w:val="24"/>
        </w:rPr>
        <w:t>governance</w:t>
      </w:r>
      <w:proofErr w:type="spellEnd"/>
      <w:r w:rsidRPr="00610729">
        <w:rPr>
          <w:rFonts w:ascii="Gill Sans" w:hAnsi="Gill Sans" w:cs="Gill Sans"/>
          <w:i/>
          <w:sz w:val="24"/>
          <w:szCs w:val="24"/>
        </w:rPr>
        <w:t xml:space="preserve"> </w:t>
      </w:r>
      <w:proofErr w:type="spellStart"/>
      <w:r w:rsidRPr="00610729">
        <w:rPr>
          <w:rFonts w:ascii="Gill Sans" w:hAnsi="Gill Sans" w:cs="Gill Sans"/>
          <w:i/>
          <w:sz w:val="24"/>
          <w:szCs w:val="24"/>
        </w:rPr>
        <w:t>and</w:t>
      </w:r>
      <w:proofErr w:type="spellEnd"/>
      <w:r w:rsidRPr="00610729">
        <w:rPr>
          <w:rFonts w:ascii="Gill Sans" w:hAnsi="Gill Sans" w:cs="Gill Sans"/>
          <w:i/>
          <w:sz w:val="24"/>
          <w:szCs w:val="24"/>
        </w:rPr>
        <w:t xml:space="preserve"> </w:t>
      </w:r>
      <w:proofErr w:type="spellStart"/>
      <w:r w:rsidRPr="00610729">
        <w:rPr>
          <w:rFonts w:ascii="Gill Sans" w:hAnsi="Gill Sans" w:cs="Gill Sans"/>
          <w:i/>
          <w:sz w:val="24"/>
          <w:szCs w:val="24"/>
        </w:rPr>
        <w:t>reinvention</w:t>
      </w:r>
      <w:proofErr w:type="spellEnd"/>
      <w:r w:rsidRPr="00610729">
        <w:rPr>
          <w:rFonts w:ascii="Gill Sans" w:hAnsi="Gill Sans" w:cs="Gill Sans"/>
          <w:i/>
          <w:sz w:val="24"/>
          <w:szCs w:val="24"/>
        </w:rPr>
        <w:t xml:space="preserve"> </w:t>
      </w:r>
      <w:proofErr w:type="spellStart"/>
      <w:r w:rsidRPr="00610729">
        <w:rPr>
          <w:rFonts w:ascii="Gill Sans" w:hAnsi="Gill Sans" w:cs="Gill Sans"/>
          <w:i/>
          <w:sz w:val="24"/>
          <w:szCs w:val="24"/>
        </w:rPr>
        <w:t>in</w:t>
      </w:r>
      <w:proofErr w:type="spellEnd"/>
      <w:r w:rsidRPr="00610729">
        <w:rPr>
          <w:rFonts w:ascii="Gill Sans" w:hAnsi="Gill Sans" w:cs="Gill Sans"/>
          <w:i/>
          <w:sz w:val="24"/>
          <w:szCs w:val="24"/>
        </w:rPr>
        <w:t xml:space="preserve"> </w:t>
      </w:r>
      <w:proofErr w:type="spellStart"/>
      <w:r w:rsidRPr="00610729">
        <w:rPr>
          <w:rFonts w:ascii="Gill Sans" w:hAnsi="Gill Sans" w:cs="Gill Sans"/>
          <w:i/>
          <w:sz w:val="24"/>
          <w:szCs w:val="24"/>
        </w:rPr>
        <w:t>Australia</w:t>
      </w:r>
      <w:proofErr w:type="spellEnd"/>
      <w:r w:rsidRPr="00610729">
        <w:rPr>
          <w:rFonts w:ascii="Gill Sans" w:hAnsi="Gill Sans" w:cs="Gill Sans"/>
          <w:sz w:val="24"/>
          <w:szCs w:val="24"/>
        </w:rPr>
        <w:t xml:space="preserve">. </w:t>
      </w:r>
      <w:proofErr w:type="spellStart"/>
      <w:r w:rsidR="00C96127" w:rsidRPr="00610729">
        <w:rPr>
          <w:rFonts w:ascii="Gill Sans" w:hAnsi="Gill Sans" w:cs="Gill Sans"/>
          <w:sz w:val="24"/>
          <w:szCs w:val="24"/>
        </w:rPr>
        <w:t>Cambridge</w:t>
      </w:r>
      <w:proofErr w:type="spellEnd"/>
      <w:r w:rsidR="00C96127" w:rsidRPr="00610729">
        <w:rPr>
          <w:rFonts w:ascii="Gill Sans" w:hAnsi="Gill Sans" w:cs="Gill Sans"/>
          <w:sz w:val="24"/>
          <w:szCs w:val="24"/>
        </w:rPr>
        <w:t xml:space="preserve">: </w:t>
      </w:r>
      <w:proofErr w:type="spellStart"/>
      <w:r w:rsidRPr="00610729">
        <w:rPr>
          <w:rFonts w:ascii="Gill Sans" w:hAnsi="Gill Sans" w:cs="Gill Sans"/>
          <w:sz w:val="24"/>
          <w:szCs w:val="24"/>
        </w:rPr>
        <w:t>Cambridge</w:t>
      </w:r>
      <w:proofErr w:type="spellEnd"/>
      <w:r w:rsidRPr="00610729">
        <w:rPr>
          <w:rFonts w:ascii="Gill Sans" w:hAnsi="Gill Sans" w:cs="Gill Sans"/>
          <w:sz w:val="24"/>
          <w:szCs w:val="24"/>
        </w:rPr>
        <w:t xml:space="preserve"> </w:t>
      </w:r>
      <w:r w:rsidR="00C96127" w:rsidRPr="00610729">
        <w:rPr>
          <w:rFonts w:ascii="Gill Sans" w:hAnsi="Gill Sans" w:cs="Gill Sans"/>
          <w:sz w:val="24"/>
          <w:szCs w:val="24"/>
        </w:rPr>
        <w:t>UP</w:t>
      </w:r>
      <w:r w:rsidR="004960C6" w:rsidRPr="00610729">
        <w:rPr>
          <w:rFonts w:ascii="Gill Sans" w:hAnsi="Gill Sans" w:cs="Gill Sans"/>
          <w:sz w:val="24"/>
          <w:szCs w:val="24"/>
        </w:rPr>
        <w:t xml:space="preserve"> </w:t>
      </w:r>
      <w:r w:rsidR="004960C6" w:rsidRPr="00610729">
        <w:rPr>
          <w:rFonts w:ascii="Gill Sans" w:hAnsi="Gill Sans" w:cs="Gill Sans"/>
          <w:sz w:val="18"/>
          <w:szCs w:val="18"/>
        </w:rPr>
        <w:t>[1</w:t>
      </w:r>
      <w:r w:rsidR="007E1673" w:rsidRPr="00610729">
        <w:rPr>
          <w:rFonts w:ascii="Gill Sans" w:hAnsi="Gill Sans" w:cs="Gill Sans"/>
          <w:sz w:val="18"/>
          <w:szCs w:val="18"/>
        </w:rPr>
        <w:t>463</w:t>
      </w:r>
      <w:r w:rsidR="004960C6" w:rsidRPr="00610729">
        <w:rPr>
          <w:rFonts w:ascii="Gill Sans" w:hAnsi="Gill Sans" w:cs="Gill Sans"/>
          <w:sz w:val="18"/>
          <w:szCs w:val="18"/>
        </w:rPr>
        <w:t xml:space="preserve"> </w:t>
      </w:r>
      <w:proofErr w:type="spellStart"/>
      <w:r w:rsidR="004960C6" w:rsidRPr="00610729">
        <w:rPr>
          <w:rFonts w:ascii="Gill Sans" w:hAnsi="Gill Sans" w:cs="Gill Sans"/>
          <w:sz w:val="18"/>
          <w:szCs w:val="18"/>
        </w:rPr>
        <w:t>Google</w:t>
      </w:r>
      <w:proofErr w:type="spellEnd"/>
      <w:r w:rsidR="004960C6" w:rsidRPr="00610729">
        <w:rPr>
          <w:rFonts w:ascii="Gill Sans" w:hAnsi="Gill Sans" w:cs="Gill Sans"/>
          <w:sz w:val="18"/>
          <w:szCs w:val="18"/>
        </w:rPr>
        <w:t xml:space="preserve"> </w:t>
      </w:r>
      <w:proofErr w:type="spellStart"/>
      <w:r w:rsidR="004960C6" w:rsidRPr="00610729">
        <w:rPr>
          <w:rFonts w:ascii="Gill Sans" w:hAnsi="Gill Sans" w:cs="Gill Sans"/>
          <w:sz w:val="18"/>
          <w:szCs w:val="18"/>
        </w:rPr>
        <w:t>Scholar</w:t>
      </w:r>
      <w:proofErr w:type="spellEnd"/>
      <w:r w:rsidR="004960C6" w:rsidRPr="00610729">
        <w:rPr>
          <w:rFonts w:ascii="Gill Sans" w:hAnsi="Gill Sans" w:cs="Gill Sans"/>
          <w:sz w:val="18"/>
          <w:szCs w:val="18"/>
        </w:rPr>
        <w:t xml:space="preserve"> </w:t>
      </w:r>
      <w:proofErr w:type="spellStart"/>
      <w:r w:rsidR="004960C6" w:rsidRPr="00610729">
        <w:rPr>
          <w:rFonts w:ascii="Gill Sans" w:hAnsi="Gill Sans" w:cs="Gill Sans"/>
          <w:sz w:val="18"/>
          <w:szCs w:val="18"/>
        </w:rPr>
        <w:t>citations</w:t>
      </w:r>
      <w:proofErr w:type="spellEnd"/>
      <w:r w:rsidR="004960C6" w:rsidRPr="00610729">
        <w:rPr>
          <w:rFonts w:ascii="Gill Sans" w:hAnsi="Gill Sans" w:cs="Gill Sans"/>
          <w:sz w:val="18"/>
          <w:szCs w:val="18"/>
        </w:rPr>
        <w:t xml:space="preserve"> </w:t>
      </w:r>
      <w:r w:rsidR="007E1673" w:rsidRPr="00610729">
        <w:rPr>
          <w:rFonts w:ascii="Gill Sans" w:hAnsi="Gill Sans" w:cs="Gill Sans"/>
          <w:sz w:val="18"/>
          <w:szCs w:val="18"/>
        </w:rPr>
        <w:t>19.03.15</w:t>
      </w:r>
      <w:r w:rsidR="004960C6" w:rsidRPr="00610729">
        <w:rPr>
          <w:rFonts w:ascii="Gill Sans" w:hAnsi="Gill Sans" w:cs="Gill Sans"/>
          <w:sz w:val="18"/>
          <w:szCs w:val="18"/>
        </w:rPr>
        <w:t>]</w:t>
      </w:r>
    </w:p>
    <w:p w14:paraId="69CF5465" w14:textId="45AB4D4B" w:rsidR="00C96127" w:rsidRPr="00610729" w:rsidRDefault="00C96127" w:rsidP="00704686">
      <w:pPr>
        <w:spacing w:after="20" w:line="240" w:lineRule="auto"/>
        <w:ind w:left="142" w:hanging="141"/>
        <w:rPr>
          <w:rFonts w:ascii="Gill Sans" w:hAnsi="Gill Sans" w:cs="Gill Sans"/>
          <w:sz w:val="24"/>
          <w:szCs w:val="24"/>
          <w:lang w:val="en-US"/>
        </w:rPr>
      </w:pPr>
      <w:r w:rsidRPr="00610729">
        <w:rPr>
          <w:rFonts w:ascii="Gill Sans" w:hAnsi="Gill Sans" w:cs="Gill Sans"/>
          <w:sz w:val="24"/>
          <w:szCs w:val="24"/>
          <w:lang w:val="en-US"/>
        </w:rPr>
        <w:t xml:space="preserve">Murphy, P., Peters, M. </w:t>
      </w:r>
      <w:r w:rsidR="00A82438" w:rsidRPr="00610729">
        <w:rPr>
          <w:rFonts w:ascii="Gill Sans" w:hAnsi="Gill Sans" w:cs="Gill Sans"/>
          <w:sz w:val="24"/>
          <w:szCs w:val="24"/>
          <w:lang w:val="en-US"/>
        </w:rPr>
        <w:t xml:space="preserve">&amp; </w:t>
      </w:r>
      <w:r w:rsidRPr="00610729">
        <w:rPr>
          <w:rFonts w:ascii="Gill Sans" w:hAnsi="Gill Sans" w:cs="Gill Sans"/>
          <w:sz w:val="24"/>
          <w:szCs w:val="24"/>
          <w:lang w:val="en-US"/>
        </w:rPr>
        <w:t xml:space="preserve">Marginson, S. (2010). </w:t>
      </w:r>
      <w:r w:rsidRPr="00610729">
        <w:rPr>
          <w:rFonts w:ascii="Gill Sans" w:hAnsi="Gill Sans" w:cs="Gill Sans"/>
          <w:i/>
          <w:sz w:val="24"/>
          <w:szCs w:val="24"/>
          <w:lang w:val="en-US"/>
        </w:rPr>
        <w:t>Imagination: Three models of the imagination in the age of the knowledge economy</w:t>
      </w:r>
      <w:r w:rsidRPr="00610729">
        <w:rPr>
          <w:rFonts w:ascii="Gill Sans" w:hAnsi="Gill Sans" w:cs="Gill Sans"/>
          <w:sz w:val="24"/>
          <w:szCs w:val="24"/>
          <w:lang w:val="en-US"/>
        </w:rPr>
        <w:t>. New York: Peter Lang</w:t>
      </w:r>
    </w:p>
    <w:p w14:paraId="7B5A22B1" w14:textId="6551E830" w:rsidR="00C96127" w:rsidRPr="00610729" w:rsidRDefault="008528D2" w:rsidP="00704686">
      <w:pPr>
        <w:spacing w:after="20" w:line="240" w:lineRule="auto"/>
        <w:ind w:left="142" w:hanging="141"/>
        <w:rPr>
          <w:rFonts w:ascii="Gill Sans" w:hAnsi="Gill Sans" w:cs="Gill Sans"/>
          <w:sz w:val="24"/>
          <w:szCs w:val="24"/>
        </w:rPr>
      </w:pPr>
      <w:r w:rsidRPr="00610729">
        <w:rPr>
          <w:rFonts w:ascii="Gill Sans" w:hAnsi="Gill Sans" w:cs="Gill Sans"/>
          <w:sz w:val="24"/>
          <w:szCs w:val="24"/>
        </w:rPr>
        <w:t>M</w:t>
      </w:r>
      <w:r w:rsidR="00C96127" w:rsidRPr="00610729">
        <w:rPr>
          <w:rFonts w:ascii="Gill Sans" w:hAnsi="Gill Sans" w:cs="Gill Sans"/>
          <w:sz w:val="24"/>
          <w:szCs w:val="24"/>
        </w:rPr>
        <w:t>arginson</w:t>
      </w:r>
      <w:r w:rsidRPr="00610729">
        <w:rPr>
          <w:rFonts w:ascii="Gill Sans" w:hAnsi="Gill Sans" w:cs="Gill Sans"/>
          <w:sz w:val="24"/>
          <w:szCs w:val="24"/>
        </w:rPr>
        <w:t xml:space="preserve">, S., </w:t>
      </w:r>
      <w:proofErr w:type="spellStart"/>
      <w:r w:rsidRPr="00610729">
        <w:rPr>
          <w:rFonts w:ascii="Gill Sans" w:hAnsi="Gill Sans" w:cs="Gill Sans"/>
          <w:sz w:val="24"/>
          <w:szCs w:val="24"/>
        </w:rPr>
        <w:t>N</w:t>
      </w:r>
      <w:r w:rsidR="00C96127" w:rsidRPr="00610729">
        <w:rPr>
          <w:rFonts w:ascii="Gill Sans" w:hAnsi="Gill Sans" w:cs="Gill Sans"/>
          <w:sz w:val="24"/>
          <w:szCs w:val="24"/>
        </w:rPr>
        <w:t>yland</w:t>
      </w:r>
      <w:proofErr w:type="spellEnd"/>
      <w:r w:rsidRPr="00610729">
        <w:rPr>
          <w:rFonts w:ascii="Gill Sans" w:hAnsi="Gill Sans" w:cs="Gill Sans"/>
          <w:sz w:val="24"/>
          <w:szCs w:val="24"/>
        </w:rPr>
        <w:t xml:space="preserve">, C., </w:t>
      </w:r>
      <w:proofErr w:type="spellStart"/>
      <w:r w:rsidRPr="00610729">
        <w:rPr>
          <w:rFonts w:ascii="Gill Sans" w:hAnsi="Gill Sans" w:cs="Gill Sans"/>
          <w:sz w:val="24"/>
          <w:szCs w:val="24"/>
        </w:rPr>
        <w:t>S</w:t>
      </w:r>
      <w:r w:rsidR="00C96127" w:rsidRPr="00610729">
        <w:rPr>
          <w:rFonts w:ascii="Gill Sans" w:hAnsi="Gill Sans" w:cs="Gill Sans"/>
          <w:sz w:val="24"/>
          <w:szCs w:val="24"/>
        </w:rPr>
        <w:t>awir</w:t>
      </w:r>
      <w:proofErr w:type="spellEnd"/>
      <w:r w:rsidR="00A82438" w:rsidRPr="00610729">
        <w:rPr>
          <w:rFonts w:ascii="Gill Sans" w:hAnsi="Gill Sans" w:cs="Gill Sans"/>
          <w:sz w:val="24"/>
          <w:szCs w:val="24"/>
        </w:rPr>
        <w:t>, E. &amp;</w:t>
      </w:r>
      <w:r w:rsidRPr="00610729">
        <w:rPr>
          <w:rFonts w:ascii="Gill Sans" w:hAnsi="Gill Sans" w:cs="Gill Sans"/>
          <w:sz w:val="24"/>
          <w:szCs w:val="24"/>
        </w:rPr>
        <w:t xml:space="preserve"> </w:t>
      </w:r>
      <w:proofErr w:type="spellStart"/>
      <w:r w:rsidRPr="00610729">
        <w:rPr>
          <w:rFonts w:ascii="Gill Sans" w:hAnsi="Gill Sans" w:cs="Gill Sans"/>
          <w:sz w:val="24"/>
          <w:szCs w:val="24"/>
        </w:rPr>
        <w:t>F</w:t>
      </w:r>
      <w:r w:rsidR="00C96127" w:rsidRPr="00610729">
        <w:rPr>
          <w:rFonts w:ascii="Gill Sans" w:hAnsi="Gill Sans" w:cs="Gill Sans"/>
          <w:sz w:val="24"/>
          <w:szCs w:val="24"/>
        </w:rPr>
        <w:t>orbes</w:t>
      </w:r>
      <w:r w:rsidRPr="00610729">
        <w:rPr>
          <w:rFonts w:ascii="Gill Sans" w:hAnsi="Gill Sans" w:cs="Gill Sans"/>
          <w:sz w:val="24"/>
          <w:szCs w:val="24"/>
        </w:rPr>
        <w:t>-M</w:t>
      </w:r>
      <w:r w:rsidR="00C96127" w:rsidRPr="00610729">
        <w:rPr>
          <w:rFonts w:ascii="Gill Sans" w:hAnsi="Gill Sans" w:cs="Gill Sans"/>
          <w:sz w:val="24"/>
          <w:szCs w:val="24"/>
        </w:rPr>
        <w:t>ewett</w:t>
      </w:r>
      <w:proofErr w:type="spellEnd"/>
      <w:r w:rsidRPr="00610729">
        <w:rPr>
          <w:rFonts w:ascii="Gill Sans" w:hAnsi="Gill Sans" w:cs="Gill Sans"/>
          <w:sz w:val="24"/>
          <w:szCs w:val="24"/>
        </w:rPr>
        <w:t xml:space="preserve">, H. </w:t>
      </w:r>
      <w:r w:rsidR="00C96127" w:rsidRPr="00610729">
        <w:rPr>
          <w:rFonts w:ascii="Gill Sans" w:hAnsi="Gill Sans" w:cs="Gill Sans"/>
          <w:sz w:val="24"/>
          <w:szCs w:val="24"/>
        </w:rPr>
        <w:t xml:space="preserve">(2010). </w:t>
      </w:r>
      <w:proofErr w:type="spellStart"/>
      <w:r w:rsidRPr="00610729">
        <w:rPr>
          <w:rFonts w:ascii="Gill Sans" w:hAnsi="Gill Sans" w:cs="Gill Sans"/>
          <w:i/>
          <w:sz w:val="24"/>
          <w:szCs w:val="24"/>
        </w:rPr>
        <w:t>International</w:t>
      </w:r>
      <w:proofErr w:type="spellEnd"/>
      <w:r w:rsidRPr="00610729">
        <w:rPr>
          <w:rFonts w:ascii="Gill Sans" w:hAnsi="Gill Sans" w:cs="Gill Sans"/>
          <w:i/>
          <w:sz w:val="24"/>
          <w:szCs w:val="24"/>
        </w:rPr>
        <w:t xml:space="preserve"> </w:t>
      </w:r>
      <w:proofErr w:type="spellStart"/>
      <w:r w:rsidRPr="00610729">
        <w:rPr>
          <w:rFonts w:ascii="Gill Sans" w:hAnsi="Gill Sans" w:cs="Gill Sans"/>
          <w:i/>
          <w:sz w:val="24"/>
          <w:szCs w:val="24"/>
        </w:rPr>
        <w:t>Student</w:t>
      </w:r>
      <w:proofErr w:type="spellEnd"/>
      <w:r w:rsidRPr="00610729">
        <w:rPr>
          <w:rFonts w:ascii="Gill Sans" w:hAnsi="Gill Sans" w:cs="Gill Sans"/>
          <w:i/>
          <w:sz w:val="24"/>
          <w:szCs w:val="24"/>
        </w:rPr>
        <w:t xml:space="preserve"> </w:t>
      </w:r>
      <w:proofErr w:type="spellStart"/>
      <w:r w:rsidRPr="00610729">
        <w:rPr>
          <w:rFonts w:ascii="Gill Sans" w:hAnsi="Gill Sans" w:cs="Gill Sans"/>
          <w:i/>
          <w:sz w:val="24"/>
          <w:szCs w:val="24"/>
        </w:rPr>
        <w:t>Security</w:t>
      </w:r>
      <w:proofErr w:type="spellEnd"/>
      <w:r w:rsidRPr="00610729">
        <w:rPr>
          <w:rFonts w:ascii="Gill Sans" w:hAnsi="Gill Sans" w:cs="Gill Sans"/>
          <w:sz w:val="24"/>
          <w:szCs w:val="24"/>
        </w:rPr>
        <w:t xml:space="preserve">. </w:t>
      </w:r>
      <w:proofErr w:type="spellStart"/>
      <w:r w:rsidR="00C96127" w:rsidRPr="00610729">
        <w:rPr>
          <w:rFonts w:ascii="Gill Sans" w:hAnsi="Gill Sans" w:cs="Gill Sans"/>
          <w:sz w:val="24"/>
          <w:szCs w:val="24"/>
        </w:rPr>
        <w:t>Cambridge</w:t>
      </w:r>
      <w:proofErr w:type="spellEnd"/>
      <w:r w:rsidR="00C96127" w:rsidRPr="00610729">
        <w:rPr>
          <w:rFonts w:ascii="Gill Sans" w:hAnsi="Gill Sans" w:cs="Gill Sans"/>
          <w:sz w:val="24"/>
          <w:szCs w:val="24"/>
        </w:rPr>
        <w:t xml:space="preserve">: </w:t>
      </w:r>
      <w:proofErr w:type="spellStart"/>
      <w:r w:rsidRPr="00610729">
        <w:rPr>
          <w:rFonts w:ascii="Gill Sans" w:hAnsi="Gill Sans" w:cs="Gill Sans"/>
          <w:sz w:val="24"/>
          <w:szCs w:val="24"/>
        </w:rPr>
        <w:t>Cambridge</w:t>
      </w:r>
      <w:proofErr w:type="spellEnd"/>
      <w:r w:rsidRPr="00610729">
        <w:rPr>
          <w:rFonts w:ascii="Gill Sans" w:hAnsi="Gill Sans" w:cs="Gill Sans"/>
          <w:sz w:val="24"/>
          <w:szCs w:val="24"/>
        </w:rPr>
        <w:t xml:space="preserve"> </w:t>
      </w:r>
      <w:r w:rsidR="00C96127" w:rsidRPr="00610729">
        <w:rPr>
          <w:rFonts w:ascii="Gill Sans" w:hAnsi="Gill Sans" w:cs="Gill Sans"/>
          <w:sz w:val="24"/>
          <w:szCs w:val="24"/>
        </w:rPr>
        <w:t>UP</w:t>
      </w:r>
      <w:r w:rsidR="004960C6" w:rsidRPr="00610729">
        <w:rPr>
          <w:rFonts w:ascii="Gill Sans" w:hAnsi="Gill Sans" w:cs="Gill Sans"/>
          <w:b/>
          <w:sz w:val="24"/>
          <w:szCs w:val="24"/>
        </w:rPr>
        <w:t xml:space="preserve"> </w:t>
      </w:r>
      <w:r w:rsidR="004960C6" w:rsidRPr="00610729">
        <w:rPr>
          <w:rFonts w:ascii="Gill Sans" w:hAnsi="Gill Sans" w:cs="Gill Sans"/>
          <w:sz w:val="18"/>
          <w:szCs w:val="18"/>
        </w:rPr>
        <w:t>[1</w:t>
      </w:r>
      <w:r w:rsidR="007E1673" w:rsidRPr="00610729">
        <w:rPr>
          <w:rFonts w:ascii="Gill Sans" w:hAnsi="Gill Sans" w:cs="Gill Sans"/>
          <w:sz w:val="18"/>
          <w:szCs w:val="18"/>
        </w:rPr>
        <w:t>2</w:t>
      </w:r>
      <w:r w:rsidR="00635AEE" w:rsidRPr="00610729">
        <w:rPr>
          <w:rFonts w:ascii="Gill Sans" w:hAnsi="Gill Sans" w:cs="Gill Sans"/>
          <w:sz w:val="18"/>
          <w:szCs w:val="18"/>
        </w:rPr>
        <w:t>0</w:t>
      </w:r>
      <w:r w:rsidR="004960C6" w:rsidRPr="00610729">
        <w:rPr>
          <w:rFonts w:ascii="Gill Sans" w:hAnsi="Gill Sans" w:cs="Gill Sans"/>
          <w:sz w:val="18"/>
          <w:szCs w:val="18"/>
        </w:rPr>
        <w:t xml:space="preserve"> </w:t>
      </w:r>
      <w:proofErr w:type="spellStart"/>
      <w:r w:rsidR="004960C6" w:rsidRPr="00610729">
        <w:rPr>
          <w:rFonts w:ascii="Gill Sans" w:hAnsi="Gill Sans" w:cs="Gill Sans"/>
          <w:sz w:val="18"/>
          <w:szCs w:val="18"/>
        </w:rPr>
        <w:t>Google</w:t>
      </w:r>
      <w:proofErr w:type="spellEnd"/>
      <w:r w:rsidR="004960C6" w:rsidRPr="00610729">
        <w:rPr>
          <w:rFonts w:ascii="Gill Sans" w:hAnsi="Gill Sans" w:cs="Gill Sans"/>
          <w:sz w:val="18"/>
          <w:szCs w:val="18"/>
        </w:rPr>
        <w:t xml:space="preserve"> </w:t>
      </w:r>
      <w:proofErr w:type="spellStart"/>
      <w:r w:rsidR="004960C6" w:rsidRPr="00610729">
        <w:rPr>
          <w:rFonts w:ascii="Gill Sans" w:hAnsi="Gill Sans" w:cs="Gill Sans"/>
          <w:sz w:val="18"/>
          <w:szCs w:val="18"/>
        </w:rPr>
        <w:t>Scholar</w:t>
      </w:r>
      <w:proofErr w:type="spellEnd"/>
      <w:r w:rsidR="004960C6" w:rsidRPr="00610729">
        <w:rPr>
          <w:rFonts w:ascii="Gill Sans" w:hAnsi="Gill Sans" w:cs="Gill Sans"/>
          <w:sz w:val="18"/>
          <w:szCs w:val="18"/>
        </w:rPr>
        <w:t xml:space="preserve"> </w:t>
      </w:r>
      <w:proofErr w:type="spellStart"/>
      <w:r w:rsidR="004960C6" w:rsidRPr="00610729">
        <w:rPr>
          <w:rFonts w:ascii="Gill Sans" w:hAnsi="Gill Sans" w:cs="Gill Sans"/>
          <w:sz w:val="18"/>
          <w:szCs w:val="18"/>
        </w:rPr>
        <w:t>cit</w:t>
      </w:r>
      <w:r w:rsidR="00DD086B" w:rsidRPr="00610729">
        <w:rPr>
          <w:rFonts w:ascii="Gill Sans" w:hAnsi="Gill Sans" w:cs="Gill Sans"/>
          <w:sz w:val="18"/>
          <w:szCs w:val="18"/>
        </w:rPr>
        <w:t>ation</w:t>
      </w:r>
      <w:r w:rsidR="004960C6" w:rsidRPr="00610729">
        <w:rPr>
          <w:rFonts w:ascii="Gill Sans" w:hAnsi="Gill Sans" w:cs="Gill Sans"/>
          <w:sz w:val="18"/>
          <w:szCs w:val="18"/>
        </w:rPr>
        <w:t>s</w:t>
      </w:r>
      <w:proofErr w:type="spellEnd"/>
      <w:r w:rsidR="004960C6" w:rsidRPr="00610729">
        <w:rPr>
          <w:rFonts w:ascii="Gill Sans" w:hAnsi="Gill Sans" w:cs="Gill Sans"/>
          <w:sz w:val="18"/>
          <w:szCs w:val="18"/>
        </w:rPr>
        <w:t xml:space="preserve"> </w:t>
      </w:r>
      <w:r w:rsidR="007E1673" w:rsidRPr="00610729">
        <w:rPr>
          <w:rFonts w:ascii="Gill Sans" w:hAnsi="Gill Sans" w:cs="Gill Sans"/>
          <w:sz w:val="18"/>
          <w:szCs w:val="18"/>
        </w:rPr>
        <w:t>19.03.15</w:t>
      </w:r>
      <w:r w:rsidR="004960C6" w:rsidRPr="00610729">
        <w:rPr>
          <w:rFonts w:ascii="Gill Sans" w:hAnsi="Gill Sans" w:cs="Gill Sans"/>
          <w:sz w:val="18"/>
          <w:szCs w:val="18"/>
        </w:rPr>
        <w:t>]</w:t>
      </w:r>
    </w:p>
    <w:p w14:paraId="0619C533" w14:textId="0DAA7B45" w:rsidR="00C96127" w:rsidRPr="00610729" w:rsidRDefault="00C96127" w:rsidP="00704686">
      <w:pPr>
        <w:spacing w:after="20"/>
        <w:ind w:left="142" w:hanging="141"/>
        <w:rPr>
          <w:rFonts w:ascii="Gill Sans" w:hAnsi="Gill Sans" w:cs="Gill Sans"/>
          <w:sz w:val="24"/>
          <w:szCs w:val="24"/>
        </w:rPr>
      </w:pPr>
      <w:r w:rsidRPr="00610729">
        <w:rPr>
          <w:rFonts w:ascii="Gill Sans" w:hAnsi="Gill Sans" w:cs="Gill Sans"/>
          <w:sz w:val="24"/>
          <w:szCs w:val="24"/>
        </w:rPr>
        <w:t>M</w:t>
      </w:r>
      <w:r w:rsidR="00704686" w:rsidRPr="00610729">
        <w:rPr>
          <w:rFonts w:ascii="Gill Sans" w:hAnsi="Gill Sans" w:cs="Gill Sans"/>
          <w:sz w:val="24"/>
          <w:szCs w:val="24"/>
        </w:rPr>
        <w:t>arginson</w:t>
      </w:r>
      <w:r w:rsidRPr="00610729">
        <w:rPr>
          <w:rFonts w:ascii="Gill Sans" w:hAnsi="Gill Sans" w:cs="Gill Sans"/>
          <w:sz w:val="24"/>
          <w:szCs w:val="24"/>
        </w:rPr>
        <w:t xml:space="preserve">, S., </w:t>
      </w:r>
      <w:proofErr w:type="spellStart"/>
      <w:r w:rsidRPr="00610729">
        <w:rPr>
          <w:rFonts w:ascii="Gill Sans" w:hAnsi="Gill Sans" w:cs="Gill Sans"/>
          <w:sz w:val="24"/>
          <w:szCs w:val="24"/>
        </w:rPr>
        <w:t>K</w:t>
      </w:r>
      <w:r w:rsidR="00704686" w:rsidRPr="00610729">
        <w:rPr>
          <w:rFonts w:ascii="Gill Sans" w:hAnsi="Gill Sans" w:cs="Gill Sans"/>
          <w:sz w:val="24"/>
          <w:szCs w:val="24"/>
        </w:rPr>
        <w:t>aur</w:t>
      </w:r>
      <w:proofErr w:type="spellEnd"/>
      <w:r w:rsidRPr="00610729">
        <w:rPr>
          <w:rFonts w:ascii="Gill Sans" w:hAnsi="Gill Sans" w:cs="Gill Sans"/>
          <w:sz w:val="24"/>
          <w:szCs w:val="24"/>
        </w:rPr>
        <w:t xml:space="preserve">, S. </w:t>
      </w:r>
      <w:r w:rsidR="00A82438" w:rsidRPr="00610729">
        <w:rPr>
          <w:rFonts w:ascii="Gill Sans" w:hAnsi="Gill Sans" w:cs="Gill Sans"/>
          <w:sz w:val="24"/>
          <w:szCs w:val="24"/>
        </w:rPr>
        <w:t>&amp;</w:t>
      </w:r>
      <w:r w:rsidRPr="00610729">
        <w:rPr>
          <w:rFonts w:ascii="Gill Sans" w:hAnsi="Gill Sans" w:cs="Gill Sans"/>
          <w:sz w:val="24"/>
          <w:szCs w:val="24"/>
        </w:rPr>
        <w:t xml:space="preserve"> </w:t>
      </w:r>
      <w:proofErr w:type="spellStart"/>
      <w:r w:rsidRPr="00610729">
        <w:rPr>
          <w:rFonts w:ascii="Gill Sans" w:hAnsi="Gill Sans" w:cs="Gill Sans"/>
          <w:sz w:val="24"/>
          <w:szCs w:val="24"/>
        </w:rPr>
        <w:t>S</w:t>
      </w:r>
      <w:r w:rsidR="00704686" w:rsidRPr="00610729">
        <w:rPr>
          <w:rFonts w:ascii="Gill Sans" w:hAnsi="Gill Sans" w:cs="Gill Sans"/>
          <w:sz w:val="24"/>
          <w:szCs w:val="24"/>
        </w:rPr>
        <w:t>awir</w:t>
      </w:r>
      <w:proofErr w:type="spellEnd"/>
      <w:r w:rsidRPr="00610729">
        <w:rPr>
          <w:rFonts w:ascii="Gill Sans" w:hAnsi="Gill Sans" w:cs="Gill Sans"/>
          <w:sz w:val="24"/>
          <w:szCs w:val="24"/>
        </w:rPr>
        <w:t>, E. (</w:t>
      </w:r>
      <w:proofErr w:type="spellStart"/>
      <w:r w:rsidRPr="00610729">
        <w:rPr>
          <w:rFonts w:ascii="Gill Sans" w:hAnsi="Gill Sans" w:cs="Gill Sans"/>
          <w:sz w:val="24"/>
          <w:szCs w:val="24"/>
        </w:rPr>
        <w:t>eds</w:t>
      </w:r>
      <w:proofErr w:type="spellEnd"/>
      <w:r w:rsidRPr="00610729">
        <w:rPr>
          <w:rFonts w:ascii="Gill Sans" w:hAnsi="Gill Sans" w:cs="Gill Sans"/>
          <w:sz w:val="24"/>
          <w:szCs w:val="24"/>
        </w:rPr>
        <w:t xml:space="preserve">.) </w:t>
      </w:r>
      <w:r w:rsidR="00704686" w:rsidRPr="00610729">
        <w:rPr>
          <w:rFonts w:ascii="Gill Sans" w:hAnsi="Gill Sans" w:cs="Gill Sans"/>
          <w:sz w:val="24"/>
          <w:szCs w:val="24"/>
        </w:rPr>
        <w:t xml:space="preserve">(2011). </w:t>
      </w:r>
      <w:proofErr w:type="spellStart"/>
      <w:r w:rsidRPr="00610729">
        <w:rPr>
          <w:rFonts w:ascii="Gill Sans" w:hAnsi="Gill Sans" w:cs="Gill Sans"/>
          <w:i/>
          <w:sz w:val="24"/>
          <w:szCs w:val="24"/>
        </w:rPr>
        <w:t>Higher</w:t>
      </w:r>
      <w:proofErr w:type="spellEnd"/>
      <w:r w:rsidRPr="00610729">
        <w:rPr>
          <w:rFonts w:ascii="Gill Sans" w:hAnsi="Gill Sans" w:cs="Gill Sans"/>
          <w:i/>
          <w:sz w:val="24"/>
          <w:szCs w:val="24"/>
        </w:rPr>
        <w:t xml:space="preserve"> </w:t>
      </w:r>
      <w:proofErr w:type="spellStart"/>
      <w:r w:rsidRPr="00610729">
        <w:rPr>
          <w:rFonts w:ascii="Gill Sans" w:hAnsi="Gill Sans" w:cs="Gill Sans"/>
          <w:i/>
          <w:sz w:val="24"/>
          <w:szCs w:val="24"/>
        </w:rPr>
        <w:t>Education</w:t>
      </w:r>
      <w:proofErr w:type="spellEnd"/>
      <w:r w:rsidRPr="00610729">
        <w:rPr>
          <w:rFonts w:ascii="Gill Sans" w:hAnsi="Gill Sans" w:cs="Gill Sans"/>
          <w:i/>
          <w:sz w:val="24"/>
          <w:szCs w:val="24"/>
        </w:rPr>
        <w:t xml:space="preserve"> </w:t>
      </w:r>
      <w:proofErr w:type="spellStart"/>
      <w:r w:rsidRPr="00610729">
        <w:rPr>
          <w:rFonts w:ascii="Gill Sans" w:hAnsi="Gill Sans" w:cs="Gill Sans"/>
          <w:i/>
          <w:sz w:val="24"/>
          <w:szCs w:val="24"/>
        </w:rPr>
        <w:t>in</w:t>
      </w:r>
      <w:proofErr w:type="spellEnd"/>
      <w:r w:rsidRPr="00610729">
        <w:rPr>
          <w:rFonts w:ascii="Gill Sans" w:hAnsi="Gill Sans" w:cs="Gill Sans"/>
          <w:i/>
          <w:sz w:val="24"/>
          <w:szCs w:val="24"/>
        </w:rPr>
        <w:t xml:space="preserve"> </w:t>
      </w:r>
      <w:proofErr w:type="spellStart"/>
      <w:r w:rsidRPr="00610729">
        <w:rPr>
          <w:rFonts w:ascii="Gill Sans" w:hAnsi="Gill Sans" w:cs="Gill Sans"/>
          <w:i/>
          <w:sz w:val="24"/>
          <w:szCs w:val="24"/>
        </w:rPr>
        <w:t>the</w:t>
      </w:r>
      <w:proofErr w:type="spellEnd"/>
      <w:r w:rsidRPr="00610729">
        <w:rPr>
          <w:rFonts w:ascii="Gill Sans" w:hAnsi="Gill Sans" w:cs="Gill Sans"/>
          <w:i/>
          <w:sz w:val="24"/>
          <w:szCs w:val="24"/>
        </w:rPr>
        <w:t xml:space="preserve"> </w:t>
      </w:r>
      <w:proofErr w:type="spellStart"/>
      <w:r w:rsidRPr="00610729">
        <w:rPr>
          <w:rFonts w:ascii="Gill Sans" w:hAnsi="Gill Sans" w:cs="Gill Sans"/>
          <w:i/>
          <w:sz w:val="24"/>
          <w:szCs w:val="24"/>
        </w:rPr>
        <w:t>Asia-Pacific</w:t>
      </w:r>
      <w:proofErr w:type="spellEnd"/>
      <w:r w:rsidRPr="00610729">
        <w:rPr>
          <w:rFonts w:ascii="Gill Sans" w:hAnsi="Gill Sans" w:cs="Gill Sans"/>
          <w:i/>
          <w:sz w:val="24"/>
          <w:szCs w:val="24"/>
        </w:rPr>
        <w:t xml:space="preserve">: </w:t>
      </w:r>
      <w:proofErr w:type="spellStart"/>
      <w:r w:rsidRPr="00610729">
        <w:rPr>
          <w:rFonts w:ascii="Gill Sans" w:hAnsi="Gill Sans" w:cs="Gill Sans"/>
          <w:i/>
          <w:sz w:val="24"/>
          <w:szCs w:val="24"/>
        </w:rPr>
        <w:t>Strategic</w:t>
      </w:r>
      <w:proofErr w:type="spellEnd"/>
      <w:r w:rsidRPr="00610729">
        <w:rPr>
          <w:rFonts w:ascii="Gill Sans" w:hAnsi="Gill Sans" w:cs="Gill Sans"/>
          <w:i/>
          <w:sz w:val="24"/>
          <w:szCs w:val="24"/>
        </w:rPr>
        <w:t xml:space="preserve"> </w:t>
      </w:r>
      <w:proofErr w:type="spellStart"/>
      <w:r w:rsidRPr="00610729">
        <w:rPr>
          <w:rFonts w:ascii="Gill Sans" w:hAnsi="Gill Sans" w:cs="Gill Sans"/>
          <w:i/>
          <w:sz w:val="24"/>
          <w:szCs w:val="24"/>
        </w:rPr>
        <w:t>responses</w:t>
      </w:r>
      <w:proofErr w:type="spellEnd"/>
      <w:r w:rsidRPr="00610729">
        <w:rPr>
          <w:rFonts w:ascii="Gill Sans" w:hAnsi="Gill Sans" w:cs="Gill Sans"/>
          <w:i/>
          <w:sz w:val="24"/>
          <w:szCs w:val="24"/>
        </w:rPr>
        <w:t xml:space="preserve"> </w:t>
      </w:r>
      <w:proofErr w:type="spellStart"/>
      <w:r w:rsidRPr="00610729">
        <w:rPr>
          <w:rFonts w:ascii="Gill Sans" w:hAnsi="Gill Sans" w:cs="Gill Sans"/>
          <w:i/>
          <w:sz w:val="24"/>
          <w:szCs w:val="24"/>
        </w:rPr>
        <w:t>to</w:t>
      </w:r>
      <w:proofErr w:type="spellEnd"/>
      <w:r w:rsidRPr="00610729">
        <w:rPr>
          <w:rFonts w:ascii="Gill Sans" w:hAnsi="Gill Sans" w:cs="Gill Sans"/>
          <w:i/>
          <w:sz w:val="24"/>
          <w:szCs w:val="24"/>
        </w:rPr>
        <w:t xml:space="preserve"> </w:t>
      </w:r>
      <w:proofErr w:type="spellStart"/>
      <w:r w:rsidRPr="00610729">
        <w:rPr>
          <w:rFonts w:ascii="Gill Sans" w:hAnsi="Gill Sans" w:cs="Gill Sans"/>
          <w:i/>
          <w:sz w:val="24"/>
          <w:szCs w:val="24"/>
        </w:rPr>
        <w:t>globalization</w:t>
      </w:r>
      <w:proofErr w:type="spellEnd"/>
      <w:r w:rsidRPr="00610729">
        <w:rPr>
          <w:rFonts w:ascii="Gill Sans" w:hAnsi="Gill Sans" w:cs="Gill Sans"/>
          <w:sz w:val="24"/>
          <w:szCs w:val="24"/>
        </w:rPr>
        <w:t xml:space="preserve">. </w:t>
      </w:r>
      <w:proofErr w:type="spellStart"/>
      <w:r w:rsidR="00704686" w:rsidRPr="00610729">
        <w:rPr>
          <w:rFonts w:ascii="Gill Sans" w:hAnsi="Gill Sans" w:cs="Gill Sans"/>
          <w:sz w:val="24"/>
          <w:szCs w:val="24"/>
        </w:rPr>
        <w:t>Dordrecht</w:t>
      </w:r>
      <w:proofErr w:type="spellEnd"/>
      <w:r w:rsidR="00704686" w:rsidRPr="00610729">
        <w:rPr>
          <w:rFonts w:ascii="Gill Sans" w:hAnsi="Gill Sans" w:cs="Gill Sans"/>
          <w:sz w:val="24"/>
          <w:szCs w:val="24"/>
        </w:rPr>
        <w:t xml:space="preserve">: </w:t>
      </w:r>
      <w:proofErr w:type="spellStart"/>
      <w:r w:rsidR="00704686" w:rsidRPr="00610729">
        <w:rPr>
          <w:rFonts w:ascii="Gill Sans" w:hAnsi="Gill Sans" w:cs="Gill Sans"/>
          <w:sz w:val="24"/>
          <w:szCs w:val="24"/>
        </w:rPr>
        <w:t>Springer</w:t>
      </w:r>
      <w:proofErr w:type="spellEnd"/>
    </w:p>
    <w:p w14:paraId="4383ADA5" w14:textId="66F4F1EB" w:rsidR="00C96127" w:rsidRPr="00610729" w:rsidRDefault="00C96127" w:rsidP="00704686">
      <w:pPr>
        <w:spacing w:after="20" w:line="240" w:lineRule="auto"/>
        <w:ind w:left="142" w:hanging="141"/>
        <w:rPr>
          <w:rFonts w:ascii="Gill Sans" w:hAnsi="Gill Sans" w:cs="Gill Sans"/>
          <w:sz w:val="24"/>
          <w:szCs w:val="24"/>
        </w:rPr>
      </w:pPr>
      <w:proofErr w:type="spellStart"/>
      <w:r w:rsidRPr="00610729">
        <w:rPr>
          <w:rFonts w:ascii="Gill Sans" w:hAnsi="Gill Sans" w:cs="Gill Sans"/>
          <w:sz w:val="24"/>
          <w:szCs w:val="24"/>
        </w:rPr>
        <w:t>K</w:t>
      </w:r>
      <w:r w:rsidR="00704686" w:rsidRPr="00610729">
        <w:rPr>
          <w:rFonts w:ascii="Gill Sans" w:hAnsi="Gill Sans" w:cs="Gill Sans"/>
          <w:sz w:val="24"/>
          <w:szCs w:val="24"/>
        </w:rPr>
        <w:t>ing</w:t>
      </w:r>
      <w:proofErr w:type="spellEnd"/>
      <w:r w:rsidRPr="00610729">
        <w:rPr>
          <w:rFonts w:ascii="Gill Sans" w:hAnsi="Gill Sans" w:cs="Gill Sans"/>
          <w:sz w:val="24"/>
          <w:szCs w:val="24"/>
        </w:rPr>
        <w:t>, R., M</w:t>
      </w:r>
      <w:r w:rsidR="00704686" w:rsidRPr="00610729">
        <w:rPr>
          <w:rFonts w:ascii="Gill Sans" w:hAnsi="Gill Sans" w:cs="Gill Sans"/>
          <w:sz w:val="24"/>
          <w:szCs w:val="24"/>
        </w:rPr>
        <w:t>arginson</w:t>
      </w:r>
      <w:r w:rsidRPr="00610729">
        <w:rPr>
          <w:rFonts w:ascii="Gill Sans" w:hAnsi="Gill Sans" w:cs="Gill Sans"/>
          <w:sz w:val="24"/>
          <w:szCs w:val="24"/>
        </w:rPr>
        <w:t xml:space="preserve">, S. </w:t>
      </w:r>
      <w:r w:rsidR="00A82438" w:rsidRPr="00610729">
        <w:rPr>
          <w:rFonts w:ascii="Gill Sans" w:hAnsi="Gill Sans" w:cs="Gill Sans"/>
          <w:sz w:val="24"/>
          <w:szCs w:val="24"/>
        </w:rPr>
        <w:t>&amp;</w:t>
      </w:r>
      <w:r w:rsidRPr="00610729">
        <w:rPr>
          <w:rFonts w:ascii="Gill Sans" w:hAnsi="Gill Sans" w:cs="Gill Sans"/>
          <w:sz w:val="24"/>
          <w:szCs w:val="24"/>
        </w:rPr>
        <w:t xml:space="preserve"> </w:t>
      </w:r>
      <w:proofErr w:type="spellStart"/>
      <w:r w:rsidRPr="00610729">
        <w:rPr>
          <w:rFonts w:ascii="Gill Sans" w:hAnsi="Gill Sans" w:cs="Gill Sans"/>
          <w:sz w:val="24"/>
          <w:szCs w:val="24"/>
        </w:rPr>
        <w:t>N</w:t>
      </w:r>
      <w:r w:rsidR="00704686" w:rsidRPr="00610729">
        <w:rPr>
          <w:rFonts w:ascii="Gill Sans" w:hAnsi="Gill Sans" w:cs="Gill Sans"/>
          <w:sz w:val="24"/>
          <w:szCs w:val="24"/>
        </w:rPr>
        <w:t>aidoo</w:t>
      </w:r>
      <w:proofErr w:type="spellEnd"/>
      <w:r w:rsidRPr="00610729">
        <w:rPr>
          <w:rFonts w:ascii="Gill Sans" w:hAnsi="Gill Sans" w:cs="Gill Sans"/>
          <w:sz w:val="24"/>
          <w:szCs w:val="24"/>
        </w:rPr>
        <w:t>, R. (</w:t>
      </w:r>
      <w:proofErr w:type="spellStart"/>
      <w:r w:rsidRPr="00610729">
        <w:rPr>
          <w:rFonts w:ascii="Gill Sans" w:hAnsi="Gill Sans" w:cs="Gill Sans"/>
          <w:sz w:val="24"/>
          <w:szCs w:val="24"/>
        </w:rPr>
        <w:t>eds</w:t>
      </w:r>
      <w:proofErr w:type="spellEnd"/>
      <w:r w:rsidRPr="00610729">
        <w:rPr>
          <w:rFonts w:ascii="Gill Sans" w:hAnsi="Gill Sans" w:cs="Gill Sans"/>
          <w:sz w:val="24"/>
          <w:szCs w:val="24"/>
        </w:rPr>
        <w:t xml:space="preserve">.) </w:t>
      </w:r>
      <w:r w:rsidR="00704686" w:rsidRPr="00610729">
        <w:rPr>
          <w:rFonts w:ascii="Gill Sans" w:hAnsi="Gill Sans" w:cs="Gill Sans"/>
          <w:sz w:val="24"/>
          <w:szCs w:val="24"/>
        </w:rPr>
        <w:t>(2011).</w:t>
      </w:r>
      <w:r w:rsidRPr="00610729">
        <w:rPr>
          <w:rFonts w:ascii="Gill Sans" w:hAnsi="Gill Sans" w:cs="Gill Sans"/>
          <w:sz w:val="24"/>
          <w:szCs w:val="24"/>
        </w:rPr>
        <w:t xml:space="preserve"> </w:t>
      </w:r>
      <w:proofErr w:type="spellStart"/>
      <w:r w:rsidRPr="00610729">
        <w:rPr>
          <w:rFonts w:ascii="Gill Sans" w:hAnsi="Gill Sans" w:cs="Gill Sans"/>
          <w:i/>
          <w:sz w:val="24"/>
          <w:szCs w:val="24"/>
        </w:rPr>
        <w:t>Handbook</w:t>
      </w:r>
      <w:proofErr w:type="spellEnd"/>
      <w:r w:rsidRPr="00610729">
        <w:rPr>
          <w:rFonts w:ascii="Gill Sans" w:hAnsi="Gill Sans" w:cs="Gill Sans"/>
          <w:i/>
          <w:sz w:val="24"/>
          <w:szCs w:val="24"/>
        </w:rPr>
        <w:t xml:space="preserve"> </w:t>
      </w:r>
      <w:proofErr w:type="spellStart"/>
      <w:r w:rsidRPr="00610729">
        <w:rPr>
          <w:rFonts w:ascii="Gill Sans" w:hAnsi="Gill Sans" w:cs="Gill Sans"/>
          <w:i/>
          <w:sz w:val="24"/>
          <w:szCs w:val="24"/>
        </w:rPr>
        <w:t>of</w:t>
      </w:r>
      <w:proofErr w:type="spellEnd"/>
      <w:r w:rsidRPr="00610729">
        <w:rPr>
          <w:rFonts w:ascii="Gill Sans" w:hAnsi="Gill Sans" w:cs="Gill Sans"/>
          <w:i/>
          <w:sz w:val="24"/>
          <w:szCs w:val="24"/>
        </w:rPr>
        <w:t xml:space="preserve"> </w:t>
      </w:r>
      <w:proofErr w:type="spellStart"/>
      <w:r w:rsidRPr="00610729">
        <w:rPr>
          <w:rFonts w:ascii="Gill Sans" w:hAnsi="Gill Sans" w:cs="Gill Sans"/>
          <w:i/>
          <w:sz w:val="24"/>
          <w:szCs w:val="24"/>
        </w:rPr>
        <w:t>Higher</w:t>
      </w:r>
      <w:proofErr w:type="spellEnd"/>
      <w:r w:rsidRPr="00610729">
        <w:rPr>
          <w:rFonts w:ascii="Gill Sans" w:hAnsi="Gill Sans" w:cs="Gill Sans"/>
          <w:i/>
          <w:sz w:val="24"/>
          <w:szCs w:val="24"/>
        </w:rPr>
        <w:t xml:space="preserve"> </w:t>
      </w:r>
      <w:proofErr w:type="spellStart"/>
      <w:r w:rsidRPr="00610729">
        <w:rPr>
          <w:rFonts w:ascii="Gill Sans" w:hAnsi="Gill Sans" w:cs="Gill Sans"/>
          <w:i/>
          <w:sz w:val="24"/>
          <w:szCs w:val="24"/>
        </w:rPr>
        <w:t>Education</w:t>
      </w:r>
      <w:proofErr w:type="spellEnd"/>
      <w:r w:rsidRPr="00610729">
        <w:rPr>
          <w:rFonts w:ascii="Gill Sans" w:hAnsi="Gill Sans" w:cs="Gill Sans"/>
          <w:i/>
          <w:sz w:val="24"/>
          <w:szCs w:val="24"/>
        </w:rPr>
        <w:t xml:space="preserve"> </w:t>
      </w:r>
      <w:proofErr w:type="spellStart"/>
      <w:r w:rsidRPr="00610729">
        <w:rPr>
          <w:rFonts w:ascii="Gill Sans" w:hAnsi="Gill Sans" w:cs="Gill Sans"/>
          <w:i/>
          <w:sz w:val="24"/>
          <w:szCs w:val="24"/>
        </w:rPr>
        <w:t>and</w:t>
      </w:r>
      <w:proofErr w:type="spellEnd"/>
      <w:r w:rsidRPr="00610729">
        <w:rPr>
          <w:rFonts w:ascii="Gill Sans" w:hAnsi="Gill Sans" w:cs="Gill Sans"/>
          <w:i/>
          <w:sz w:val="24"/>
          <w:szCs w:val="24"/>
        </w:rPr>
        <w:t xml:space="preserve"> </w:t>
      </w:r>
      <w:proofErr w:type="spellStart"/>
      <w:r w:rsidRPr="00610729">
        <w:rPr>
          <w:rFonts w:ascii="Gill Sans" w:hAnsi="Gill Sans" w:cs="Gill Sans"/>
          <w:i/>
          <w:sz w:val="24"/>
          <w:szCs w:val="24"/>
        </w:rPr>
        <w:t>Globalization</w:t>
      </w:r>
      <w:proofErr w:type="spellEnd"/>
      <w:r w:rsidR="00AC25AA" w:rsidRPr="00610729">
        <w:rPr>
          <w:rFonts w:ascii="Gill Sans" w:hAnsi="Gill Sans" w:cs="Gill Sans"/>
          <w:i/>
          <w:sz w:val="24"/>
          <w:szCs w:val="24"/>
        </w:rPr>
        <w:t>.</w:t>
      </w:r>
      <w:r w:rsidRPr="00610729">
        <w:rPr>
          <w:rFonts w:ascii="Gill Sans" w:hAnsi="Gill Sans" w:cs="Gill Sans"/>
          <w:sz w:val="24"/>
          <w:szCs w:val="24"/>
        </w:rPr>
        <w:t xml:space="preserve"> </w:t>
      </w:r>
      <w:proofErr w:type="spellStart"/>
      <w:r w:rsidRPr="00610729">
        <w:rPr>
          <w:rFonts w:ascii="Gill Sans" w:hAnsi="Gill Sans" w:cs="Gill Sans"/>
          <w:sz w:val="24"/>
          <w:szCs w:val="24"/>
        </w:rPr>
        <w:t>Cheltenham</w:t>
      </w:r>
      <w:proofErr w:type="spellEnd"/>
      <w:r w:rsidR="00704686" w:rsidRPr="00610729">
        <w:rPr>
          <w:rFonts w:ascii="Gill Sans" w:hAnsi="Gill Sans" w:cs="Gill Sans"/>
          <w:sz w:val="24"/>
          <w:szCs w:val="24"/>
        </w:rPr>
        <w:t xml:space="preserve">: </w:t>
      </w:r>
      <w:proofErr w:type="spellStart"/>
      <w:r w:rsidR="00704686" w:rsidRPr="00610729">
        <w:rPr>
          <w:rFonts w:ascii="Gill Sans" w:hAnsi="Gill Sans" w:cs="Gill Sans"/>
          <w:sz w:val="24"/>
          <w:szCs w:val="24"/>
        </w:rPr>
        <w:t>Edward</w:t>
      </w:r>
      <w:proofErr w:type="spellEnd"/>
      <w:r w:rsidR="00704686" w:rsidRPr="00610729">
        <w:rPr>
          <w:rFonts w:ascii="Gill Sans" w:hAnsi="Gill Sans" w:cs="Gill Sans"/>
          <w:sz w:val="24"/>
          <w:szCs w:val="24"/>
        </w:rPr>
        <w:t xml:space="preserve"> </w:t>
      </w:r>
      <w:proofErr w:type="spellStart"/>
      <w:r w:rsidR="00704686" w:rsidRPr="00610729">
        <w:rPr>
          <w:rFonts w:ascii="Gill Sans" w:hAnsi="Gill Sans" w:cs="Gill Sans"/>
          <w:sz w:val="24"/>
          <w:szCs w:val="24"/>
        </w:rPr>
        <w:t>Elgar</w:t>
      </w:r>
      <w:proofErr w:type="spellEnd"/>
    </w:p>
    <w:p w14:paraId="44CAED36" w14:textId="62E6E80F" w:rsidR="00704686" w:rsidRPr="00610729" w:rsidRDefault="00C96127" w:rsidP="00704686">
      <w:pPr>
        <w:spacing w:after="20" w:line="240" w:lineRule="auto"/>
        <w:ind w:left="142" w:hanging="141"/>
        <w:rPr>
          <w:rFonts w:ascii="Gill Sans" w:hAnsi="Gill Sans" w:cs="Gill Sans"/>
          <w:bCs/>
          <w:color w:val="000000"/>
          <w:sz w:val="24"/>
          <w:szCs w:val="24"/>
          <w:lang w:val="en-US"/>
        </w:rPr>
      </w:pPr>
      <w:proofErr w:type="gramStart"/>
      <w:r w:rsidRPr="00610729">
        <w:rPr>
          <w:rFonts w:ascii="Gill Sans" w:hAnsi="Gill Sans" w:cs="Gill Sans"/>
          <w:bCs/>
          <w:color w:val="000000"/>
          <w:sz w:val="24"/>
          <w:szCs w:val="24"/>
          <w:lang w:val="en-US"/>
        </w:rPr>
        <w:t>M</w:t>
      </w:r>
      <w:r w:rsidR="00A82438" w:rsidRPr="00610729">
        <w:rPr>
          <w:rFonts w:ascii="Gill Sans" w:hAnsi="Gill Sans" w:cs="Gill Sans"/>
          <w:bCs/>
          <w:color w:val="000000"/>
          <w:sz w:val="24"/>
          <w:szCs w:val="24"/>
          <w:lang w:val="en-US"/>
        </w:rPr>
        <w:t>arginson</w:t>
      </w:r>
      <w:r w:rsidRPr="00610729">
        <w:rPr>
          <w:rFonts w:ascii="Gill Sans" w:hAnsi="Gill Sans" w:cs="Gill Sans"/>
          <w:bCs/>
          <w:color w:val="000000"/>
          <w:sz w:val="24"/>
          <w:szCs w:val="24"/>
          <w:lang w:val="en-US"/>
        </w:rPr>
        <w:t xml:space="preserve">, S. </w:t>
      </w:r>
      <w:r w:rsidR="00A82438" w:rsidRPr="00610729">
        <w:rPr>
          <w:rFonts w:ascii="Gill Sans" w:hAnsi="Gill Sans" w:cs="Gill Sans"/>
          <w:bCs/>
          <w:color w:val="000000"/>
          <w:sz w:val="24"/>
          <w:szCs w:val="24"/>
          <w:lang w:val="en-US"/>
        </w:rPr>
        <w:t>(2013).</w:t>
      </w:r>
      <w:proofErr w:type="gramEnd"/>
      <w:r w:rsidRPr="00610729">
        <w:rPr>
          <w:rFonts w:ascii="Gill Sans" w:hAnsi="Gill Sans" w:cs="Gill Sans"/>
          <w:bCs/>
          <w:color w:val="000000"/>
          <w:sz w:val="24"/>
          <w:szCs w:val="24"/>
          <w:lang w:val="en-US"/>
        </w:rPr>
        <w:t xml:space="preserve"> </w:t>
      </w:r>
      <w:proofErr w:type="gramStart"/>
      <w:r w:rsidRPr="00610729">
        <w:rPr>
          <w:rFonts w:ascii="Gill Sans" w:hAnsi="Gill Sans" w:cs="Gill Sans"/>
          <w:bCs/>
          <w:color w:val="000000"/>
          <w:sz w:val="24"/>
          <w:szCs w:val="24"/>
          <w:lang w:val="en-US"/>
        </w:rPr>
        <w:t>Higher education and public good.</w:t>
      </w:r>
      <w:proofErr w:type="gramEnd"/>
      <w:r w:rsidRPr="00610729">
        <w:rPr>
          <w:rFonts w:ascii="Gill Sans" w:hAnsi="Gill Sans" w:cs="Gill Sans"/>
          <w:bCs/>
          <w:color w:val="000000"/>
          <w:sz w:val="24"/>
          <w:szCs w:val="24"/>
          <w:lang w:val="en-US"/>
        </w:rPr>
        <w:t xml:space="preserve"> In P. Gibbs </w:t>
      </w:r>
      <w:r w:rsidR="00A82438" w:rsidRPr="00610729">
        <w:rPr>
          <w:rFonts w:ascii="Gill Sans" w:hAnsi="Gill Sans" w:cs="Gill Sans"/>
          <w:bCs/>
          <w:color w:val="000000"/>
          <w:sz w:val="24"/>
          <w:szCs w:val="24"/>
          <w:lang w:val="en-US"/>
        </w:rPr>
        <w:t>&amp;</w:t>
      </w:r>
      <w:r w:rsidRPr="00610729">
        <w:rPr>
          <w:rFonts w:ascii="Gill Sans" w:hAnsi="Gill Sans" w:cs="Gill Sans"/>
          <w:bCs/>
          <w:color w:val="000000"/>
          <w:sz w:val="24"/>
          <w:szCs w:val="24"/>
          <w:lang w:val="en-US"/>
        </w:rPr>
        <w:t xml:space="preserve"> R. Barnett (eds.), </w:t>
      </w:r>
      <w:r w:rsidRPr="00610729">
        <w:rPr>
          <w:rFonts w:ascii="Gill Sans" w:hAnsi="Gill Sans" w:cs="Gill Sans"/>
          <w:bCs/>
          <w:i/>
          <w:color w:val="000000"/>
          <w:sz w:val="24"/>
          <w:szCs w:val="24"/>
          <w:lang w:val="en-US"/>
        </w:rPr>
        <w:t>Thinking About Higher Education</w:t>
      </w:r>
      <w:r w:rsidRPr="00610729">
        <w:rPr>
          <w:rFonts w:ascii="Gill Sans" w:hAnsi="Gill Sans" w:cs="Gill Sans"/>
          <w:bCs/>
          <w:color w:val="000000"/>
          <w:sz w:val="24"/>
          <w:szCs w:val="24"/>
          <w:lang w:val="en-US"/>
        </w:rPr>
        <w:t>, 53-69. Heidelberg: Springer (2013).</w:t>
      </w:r>
    </w:p>
    <w:p w14:paraId="11A07124" w14:textId="124568EF" w:rsidR="00A82438" w:rsidRPr="00610729" w:rsidRDefault="00C96127" w:rsidP="00A82438">
      <w:pPr>
        <w:spacing w:after="20" w:line="240" w:lineRule="auto"/>
        <w:ind w:left="142" w:hanging="141"/>
        <w:rPr>
          <w:rStyle w:val="Emphasis"/>
          <w:rFonts w:ascii="Gill Sans" w:hAnsi="Gill Sans" w:cs="Gill Sans"/>
          <w:i w:val="0"/>
          <w:iCs w:val="0"/>
          <w:sz w:val="24"/>
          <w:szCs w:val="24"/>
        </w:rPr>
      </w:pPr>
      <w:proofErr w:type="spellStart"/>
      <w:r w:rsidRPr="00610729">
        <w:rPr>
          <w:rFonts w:ascii="Gill Sans" w:hAnsi="Gill Sans" w:cs="Gill Sans"/>
          <w:sz w:val="24"/>
          <w:szCs w:val="24"/>
        </w:rPr>
        <w:t>T</w:t>
      </w:r>
      <w:r w:rsidR="00A82438" w:rsidRPr="00610729">
        <w:rPr>
          <w:rFonts w:ascii="Gill Sans" w:hAnsi="Gill Sans" w:cs="Gill Sans"/>
          <w:sz w:val="24"/>
          <w:szCs w:val="24"/>
        </w:rPr>
        <w:t>ran</w:t>
      </w:r>
      <w:proofErr w:type="spellEnd"/>
      <w:r w:rsidRPr="00610729">
        <w:rPr>
          <w:rFonts w:ascii="Gill Sans" w:hAnsi="Gill Sans" w:cs="Gill Sans"/>
          <w:sz w:val="24"/>
          <w:szCs w:val="24"/>
        </w:rPr>
        <w:t>, L., M</w:t>
      </w:r>
      <w:r w:rsidR="00A82438" w:rsidRPr="00610729">
        <w:rPr>
          <w:rFonts w:ascii="Gill Sans" w:hAnsi="Gill Sans" w:cs="Gill Sans"/>
          <w:sz w:val="24"/>
          <w:szCs w:val="24"/>
        </w:rPr>
        <w:t>arginson</w:t>
      </w:r>
      <w:r w:rsidRPr="00610729">
        <w:rPr>
          <w:rFonts w:ascii="Gill Sans" w:hAnsi="Gill Sans" w:cs="Gill Sans"/>
          <w:sz w:val="24"/>
          <w:szCs w:val="24"/>
        </w:rPr>
        <w:t xml:space="preserve">, S., </w:t>
      </w:r>
      <w:proofErr w:type="spellStart"/>
      <w:r w:rsidRPr="00610729">
        <w:rPr>
          <w:rFonts w:ascii="Gill Sans" w:hAnsi="Gill Sans" w:cs="Gill Sans"/>
          <w:sz w:val="24"/>
          <w:szCs w:val="24"/>
        </w:rPr>
        <w:t>D</w:t>
      </w:r>
      <w:r w:rsidR="00A82438" w:rsidRPr="00610729">
        <w:rPr>
          <w:rFonts w:ascii="Gill Sans" w:hAnsi="Gill Sans" w:cs="Gill Sans"/>
          <w:sz w:val="24"/>
          <w:szCs w:val="24"/>
        </w:rPr>
        <w:t>o</w:t>
      </w:r>
      <w:proofErr w:type="spellEnd"/>
      <w:r w:rsidRPr="00610729">
        <w:rPr>
          <w:rFonts w:ascii="Gill Sans" w:hAnsi="Gill Sans" w:cs="Gill Sans"/>
          <w:sz w:val="24"/>
          <w:szCs w:val="24"/>
        </w:rPr>
        <w:t xml:space="preserve">, H., </w:t>
      </w:r>
      <w:proofErr w:type="spellStart"/>
      <w:r w:rsidRPr="00610729">
        <w:rPr>
          <w:rFonts w:ascii="Gill Sans" w:hAnsi="Gill Sans" w:cs="Gill Sans"/>
          <w:sz w:val="24"/>
          <w:szCs w:val="24"/>
        </w:rPr>
        <w:t>D</w:t>
      </w:r>
      <w:r w:rsidR="00A82438" w:rsidRPr="00610729">
        <w:rPr>
          <w:rFonts w:ascii="Gill Sans" w:hAnsi="Gill Sans" w:cs="Gill Sans"/>
          <w:sz w:val="24"/>
          <w:szCs w:val="24"/>
        </w:rPr>
        <w:t>o</w:t>
      </w:r>
      <w:proofErr w:type="spellEnd"/>
      <w:r w:rsidRPr="00610729">
        <w:rPr>
          <w:rFonts w:ascii="Gill Sans" w:hAnsi="Gill Sans" w:cs="Gill Sans"/>
          <w:sz w:val="24"/>
          <w:szCs w:val="24"/>
        </w:rPr>
        <w:t xml:space="preserve">, Q., </w:t>
      </w:r>
      <w:proofErr w:type="spellStart"/>
      <w:r w:rsidRPr="00610729">
        <w:rPr>
          <w:rFonts w:ascii="Gill Sans" w:hAnsi="Gill Sans" w:cs="Gill Sans"/>
          <w:sz w:val="24"/>
          <w:szCs w:val="24"/>
        </w:rPr>
        <w:t>N</w:t>
      </w:r>
      <w:r w:rsidR="00A82438" w:rsidRPr="00610729">
        <w:rPr>
          <w:rFonts w:ascii="Gill Sans" w:hAnsi="Gill Sans" w:cs="Gill Sans"/>
          <w:sz w:val="24"/>
          <w:szCs w:val="24"/>
        </w:rPr>
        <w:t>ghuyen</w:t>
      </w:r>
      <w:proofErr w:type="spellEnd"/>
      <w:r w:rsidRPr="00610729">
        <w:rPr>
          <w:rFonts w:ascii="Gill Sans" w:hAnsi="Gill Sans" w:cs="Gill Sans"/>
          <w:sz w:val="24"/>
          <w:szCs w:val="24"/>
        </w:rPr>
        <w:t xml:space="preserve">, N., </w:t>
      </w:r>
      <w:proofErr w:type="spellStart"/>
      <w:r w:rsidRPr="00610729">
        <w:rPr>
          <w:rFonts w:ascii="Gill Sans" w:hAnsi="Gill Sans" w:cs="Gill Sans"/>
          <w:sz w:val="24"/>
          <w:szCs w:val="24"/>
        </w:rPr>
        <w:t>L</w:t>
      </w:r>
      <w:r w:rsidR="00A82438" w:rsidRPr="00610729">
        <w:rPr>
          <w:rFonts w:ascii="Gill Sans" w:hAnsi="Gill Sans" w:cs="Gill Sans"/>
          <w:sz w:val="24"/>
          <w:szCs w:val="24"/>
        </w:rPr>
        <w:t>e</w:t>
      </w:r>
      <w:proofErr w:type="spellEnd"/>
      <w:r w:rsidRPr="00610729">
        <w:rPr>
          <w:rFonts w:ascii="Gill Sans" w:hAnsi="Gill Sans" w:cs="Gill Sans"/>
          <w:sz w:val="24"/>
          <w:szCs w:val="24"/>
        </w:rPr>
        <w:t xml:space="preserve">, T., </w:t>
      </w:r>
      <w:proofErr w:type="spellStart"/>
      <w:r w:rsidRPr="00610729">
        <w:rPr>
          <w:rFonts w:ascii="Gill Sans" w:hAnsi="Gill Sans" w:cs="Gill Sans"/>
          <w:sz w:val="24"/>
          <w:szCs w:val="24"/>
        </w:rPr>
        <w:t>V</w:t>
      </w:r>
      <w:r w:rsidR="00A82438" w:rsidRPr="00610729">
        <w:rPr>
          <w:rFonts w:ascii="Gill Sans" w:hAnsi="Gill Sans" w:cs="Gill Sans"/>
          <w:sz w:val="24"/>
          <w:szCs w:val="24"/>
        </w:rPr>
        <w:t>u</w:t>
      </w:r>
      <w:proofErr w:type="spellEnd"/>
      <w:r w:rsidRPr="00610729">
        <w:rPr>
          <w:rFonts w:ascii="Gill Sans" w:hAnsi="Gill Sans" w:cs="Gill Sans"/>
          <w:sz w:val="24"/>
          <w:szCs w:val="24"/>
        </w:rPr>
        <w:t xml:space="preserve">, T., </w:t>
      </w:r>
      <w:proofErr w:type="spellStart"/>
      <w:r w:rsidRPr="00610729">
        <w:rPr>
          <w:rFonts w:ascii="Gill Sans" w:hAnsi="Gill Sans" w:cs="Gill Sans"/>
          <w:sz w:val="24"/>
          <w:szCs w:val="24"/>
        </w:rPr>
        <w:t>P</w:t>
      </w:r>
      <w:r w:rsidR="00A82438" w:rsidRPr="00610729">
        <w:rPr>
          <w:rFonts w:ascii="Gill Sans" w:hAnsi="Gill Sans" w:cs="Gill Sans"/>
          <w:sz w:val="24"/>
          <w:szCs w:val="24"/>
        </w:rPr>
        <w:t>ham</w:t>
      </w:r>
      <w:proofErr w:type="spellEnd"/>
      <w:r w:rsidRPr="00610729">
        <w:rPr>
          <w:rFonts w:ascii="Gill Sans" w:hAnsi="Gill Sans" w:cs="Gill Sans"/>
          <w:sz w:val="24"/>
          <w:szCs w:val="24"/>
        </w:rPr>
        <w:t xml:space="preserve">, T. </w:t>
      </w:r>
      <w:r w:rsidR="002F0947" w:rsidRPr="00610729">
        <w:rPr>
          <w:rFonts w:ascii="Gill Sans" w:hAnsi="Gill Sans" w:cs="Gill Sans"/>
          <w:sz w:val="24"/>
          <w:szCs w:val="24"/>
        </w:rPr>
        <w:t>&amp;</w:t>
      </w:r>
      <w:r w:rsidRPr="00610729">
        <w:rPr>
          <w:rFonts w:ascii="Gill Sans" w:hAnsi="Gill Sans" w:cs="Gill Sans"/>
          <w:sz w:val="24"/>
          <w:szCs w:val="24"/>
        </w:rPr>
        <w:t xml:space="preserve"> </w:t>
      </w:r>
      <w:proofErr w:type="spellStart"/>
      <w:r w:rsidRPr="00610729">
        <w:rPr>
          <w:rFonts w:ascii="Gill Sans" w:hAnsi="Gill Sans" w:cs="Gill Sans"/>
          <w:sz w:val="24"/>
          <w:szCs w:val="24"/>
        </w:rPr>
        <w:t>N</w:t>
      </w:r>
      <w:r w:rsidR="00A82438" w:rsidRPr="00610729">
        <w:rPr>
          <w:rFonts w:ascii="Gill Sans" w:hAnsi="Gill Sans" w:cs="Gill Sans"/>
          <w:sz w:val="24"/>
          <w:szCs w:val="24"/>
        </w:rPr>
        <w:t>ghuyen</w:t>
      </w:r>
      <w:proofErr w:type="spellEnd"/>
      <w:r w:rsidRPr="00610729">
        <w:rPr>
          <w:rFonts w:ascii="Gill Sans" w:hAnsi="Gill Sans" w:cs="Gill Sans"/>
          <w:sz w:val="24"/>
          <w:szCs w:val="24"/>
        </w:rPr>
        <w:t xml:space="preserve">, H. </w:t>
      </w:r>
      <w:r w:rsidR="00A82438" w:rsidRPr="00610729">
        <w:rPr>
          <w:rFonts w:ascii="Gill Sans" w:hAnsi="Gill Sans" w:cs="Gill Sans"/>
          <w:sz w:val="24"/>
          <w:szCs w:val="24"/>
        </w:rPr>
        <w:t xml:space="preserve">(2014). </w:t>
      </w:r>
      <w:proofErr w:type="spellStart"/>
      <w:r w:rsidRPr="00610729">
        <w:rPr>
          <w:rFonts w:ascii="Gill Sans" w:hAnsi="Gill Sans" w:cs="Gill Sans"/>
          <w:i/>
          <w:sz w:val="24"/>
          <w:szCs w:val="24"/>
        </w:rPr>
        <w:t>Higher</w:t>
      </w:r>
      <w:proofErr w:type="spellEnd"/>
      <w:r w:rsidRPr="00610729">
        <w:rPr>
          <w:rFonts w:ascii="Gill Sans" w:hAnsi="Gill Sans" w:cs="Gill Sans"/>
          <w:i/>
          <w:sz w:val="24"/>
          <w:szCs w:val="24"/>
        </w:rPr>
        <w:t xml:space="preserve"> </w:t>
      </w:r>
      <w:proofErr w:type="spellStart"/>
      <w:r w:rsidRPr="00610729">
        <w:rPr>
          <w:rFonts w:ascii="Gill Sans" w:hAnsi="Gill Sans" w:cs="Gill Sans"/>
          <w:i/>
          <w:sz w:val="24"/>
          <w:szCs w:val="24"/>
        </w:rPr>
        <w:t>education</w:t>
      </w:r>
      <w:proofErr w:type="spellEnd"/>
      <w:r w:rsidRPr="00610729">
        <w:rPr>
          <w:rFonts w:ascii="Gill Sans" w:hAnsi="Gill Sans" w:cs="Gill Sans"/>
          <w:i/>
          <w:sz w:val="24"/>
          <w:szCs w:val="24"/>
        </w:rPr>
        <w:t xml:space="preserve"> </w:t>
      </w:r>
      <w:proofErr w:type="spellStart"/>
      <w:r w:rsidRPr="00610729">
        <w:rPr>
          <w:rFonts w:ascii="Gill Sans" w:hAnsi="Gill Sans" w:cs="Gill Sans"/>
          <w:i/>
          <w:sz w:val="24"/>
          <w:szCs w:val="24"/>
        </w:rPr>
        <w:t>in</w:t>
      </w:r>
      <w:proofErr w:type="spellEnd"/>
      <w:r w:rsidRPr="00610729">
        <w:rPr>
          <w:rFonts w:ascii="Gill Sans" w:hAnsi="Gill Sans" w:cs="Gill Sans"/>
          <w:i/>
          <w:sz w:val="24"/>
          <w:szCs w:val="24"/>
        </w:rPr>
        <w:t xml:space="preserve"> </w:t>
      </w:r>
      <w:proofErr w:type="spellStart"/>
      <w:r w:rsidRPr="00610729">
        <w:rPr>
          <w:rFonts w:ascii="Gill Sans" w:hAnsi="Gill Sans" w:cs="Gill Sans"/>
          <w:i/>
          <w:sz w:val="24"/>
          <w:szCs w:val="24"/>
        </w:rPr>
        <w:t>Vietnam</w:t>
      </w:r>
      <w:proofErr w:type="spellEnd"/>
      <w:r w:rsidRPr="00610729">
        <w:rPr>
          <w:rFonts w:ascii="Gill Sans" w:hAnsi="Gill Sans" w:cs="Gill Sans"/>
          <w:i/>
          <w:sz w:val="24"/>
          <w:szCs w:val="24"/>
        </w:rPr>
        <w:t>.</w:t>
      </w:r>
      <w:r w:rsidRPr="00610729">
        <w:rPr>
          <w:rFonts w:ascii="Gill Sans" w:hAnsi="Gill Sans" w:cs="Gill Sans"/>
          <w:sz w:val="24"/>
          <w:szCs w:val="24"/>
        </w:rPr>
        <w:t xml:space="preserve"> </w:t>
      </w:r>
      <w:proofErr w:type="spellStart"/>
      <w:r w:rsidR="00A82438" w:rsidRPr="00610729">
        <w:rPr>
          <w:rFonts w:ascii="Gill Sans" w:hAnsi="Gill Sans" w:cs="Gill Sans"/>
          <w:sz w:val="24"/>
          <w:szCs w:val="24"/>
        </w:rPr>
        <w:t>New</w:t>
      </w:r>
      <w:proofErr w:type="spellEnd"/>
      <w:r w:rsidR="00A82438" w:rsidRPr="00610729">
        <w:rPr>
          <w:rFonts w:ascii="Gill Sans" w:hAnsi="Gill Sans" w:cs="Gill Sans"/>
          <w:sz w:val="24"/>
          <w:szCs w:val="24"/>
        </w:rPr>
        <w:t xml:space="preserve"> </w:t>
      </w:r>
      <w:proofErr w:type="spellStart"/>
      <w:r w:rsidR="00A82438" w:rsidRPr="00610729">
        <w:rPr>
          <w:rFonts w:ascii="Gill Sans" w:hAnsi="Gill Sans" w:cs="Gill Sans"/>
          <w:sz w:val="24"/>
          <w:szCs w:val="24"/>
        </w:rPr>
        <w:t>York</w:t>
      </w:r>
      <w:proofErr w:type="spellEnd"/>
      <w:r w:rsidR="00A82438" w:rsidRPr="00610729">
        <w:rPr>
          <w:rFonts w:ascii="Gill Sans" w:hAnsi="Gill Sans" w:cs="Gill Sans"/>
          <w:sz w:val="24"/>
          <w:szCs w:val="24"/>
        </w:rPr>
        <w:t xml:space="preserve">: </w:t>
      </w:r>
      <w:proofErr w:type="spellStart"/>
      <w:r w:rsidR="00A82438" w:rsidRPr="00610729">
        <w:rPr>
          <w:rFonts w:ascii="Gill Sans" w:hAnsi="Gill Sans" w:cs="Gill Sans"/>
          <w:sz w:val="24"/>
          <w:szCs w:val="24"/>
        </w:rPr>
        <w:t>Palgrave</w:t>
      </w:r>
      <w:proofErr w:type="spellEnd"/>
      <w:r w:rsidR="00A82438" w:rsidRPr="00610729">
        <w:rPr>
          <w:rFonts w:ascii="Gill Sans" w:hAnsi="Gill Sans" w:cs="Gill Sans"/>
          <w:sz w:val="24"/>
          <w:szCs w:val="24"/>
        </w:rPr>
        <w:t xml:space="preserve"> </w:t>
      </w:r>
    </w:p>
    <w:p w14:paraId="13CF68F5" w14:textId="311D674F" w:rsidR="00610729" w:rsidRPr="00610729" w:rsidRDefault="007E1673" w:rsidP="00610729">
      <w:pPr>
        <w:spacing w:after="20" w:line="240" w:lineRule="auto"/>
        <w:ind w:left="142" w:hanging="141"/>
        <w:rPr>
          <w:rStyle w:val="Emphasis"/>
          <w:rFonts w:ascii="Gill Sans" w:eastAsia="Times New Roman" w:hAnsi="Gill Sans" w:cs="Gill Sans"/>
          <w:b/>
          <w:i w:val="0"/>
          <w:sz w:val="24"/>
          <w:szCs w:val="24"/>
          <w:lang w:val="en-US" w:eastAsia="ru-RU"/>
        </w:rPr>
      </w:pPr>
      <w:proofErr w:type="spellStart"/>
      <w:r w:rsidRPr="00610729">
        <w:rPr>
          <w:rFonts w:ascii="Gill Sans" w:hAnsi="Gill Sans" w:cs="Gill Sans"/>
          <w:sz w:val="24"/>
          <w:szCs w:val="24"/>
        </w:rPr>
        <w:t>Freeman</w:t>
      </w:r>
      <w:proofErr w:type="spellEnd"/>
      <w:r w:rsidRPr="00610729">
        <w:rPr>
          <w:rFonts w:ascii="Gill Sans" w:hAnsi="Gill Sans" w:cs="Gill Sans"/>
          <w:sz w:val="24"/>
          <w:szCs w:val="24"/>
        </w:rPr>
        <w:t xml:space="preserve">, B., Marginson, S. &amp; </w:t>
      </w:r>
      <w:proofErr w:type="spellStart"/>
      <w:r w:rsidRPr="00610729">
        <w:rPr>
          <w:rFonts w:ascii="Gill Sans" w:hAnsi="Gill Sans" w:cs="Gill Sans"/>
          <w:sz w:val="24"/>
          <w:szCs w:val="24"/>
        </w:rPr>
        <w:t>Tytler</w:t>
      </w:r>
      <w:proofErr w:type="spellEnd"/>
      <w:r w:rsidRPr="00610729">
        <w:rPr>
          <w:rFonts w:ascii="Gill Sans" w:hAnsi="Gill Sans" w:cs="Gill Sans"/>
          <w:sz w:val="24"/>
          <w:szCs w:val="24"/>
        </w:rPr>
        <w:t>, R. (</w:t>
      </w:r>
      <w:proofErr w:type="spellStart"/>
      <w:r w:rsidRPr="00610729">
        <w:rPr>
          <w:rFonts w:ascii="Gill Sans" w:hAnsi="Gill Sans" w:cs="Gill Sans"/>
          <w:sz w:val="24"/>
          <w:szCs w:val="24"/>
        </w:rPr>
        <w:t>eds</w:t>
      </w:r>
      <w:proofErr w:type="spellEnd"/>
      <w:r w:rsidRPr="00610729">
        <w:rPr>
          <w:rFonts w:ascii="Gill Sans" w:hAnsi="Gill Sans" w:cs="Gill Sans"/>
          <w:sz w:val="24"/>
          <w:szCs w:val="24"/>
        </w:rPr>
        <w:t xml:space="preserve">.) (2015). </w:t>
      </w:r>
      <w:proofErr w:type="spellStart"/>
      <w:r w:rsidRPr="00610729">
        <w:rPr>
          <w:rFonts w:ascii="Gill Sans" w:hAnsi="Gill Sans" w:cs="Gill Sans"/>
          <w:i/>
          <w:sz w:val="24"/>
          <w:szCs w:val="24"/>
        </w:rPr>
        <w:t>The</w:t>
      </w:r>
      <w:proofErr w:type="spellEnd"/>
      <w:r w:rsidRPr="00610729">
        <w:rPr>
          <w:rFonts w:ascii="Gill Sans" w:hAnsi="Gill Sans" w:cs="Gill Sans"/>
          <w:i/>
          <w:sz w:val="24"/>
          <w:szCs w:val="24"/>
        </w:rPr>
        <w:t xml:space="preserve"> </w:t>
      </w:r>
      <w:proofErr w:type="spellStart"/>
      <w:r w:rsidRPr="00610729">
        <w:rPr>
          <w:rFonts w:ascii="Gill Sans" w:hAnsi="Gill Sans" w:cs="Gill Sans"/>
          <w:i/>
          <w:sz w:val="24"/>
          <w:szCs w:val="24"/>
        </w:rPr>
        <w:t>Age</w:t>
      </w:r>
      <w:proofErr w:type="spellEnd"/>
      <w:r w:rsidRPr="00610729">
        <w:rPr>
          <w:rFonts w:ascii="Gill Sans" w:hAnsi="Gill Sans" w:cs="Gill Sans"/>
          <w:i/>
          <w:sz w:val="24"/>
          <w:szCs w:val="24"/>
        </w:rPr>
        <w:t xml:space="preserve"> </w:t>
      </w:r>
      <w:proofErr w:type="spellStart"/>
      <w:r w:rsidRPr="00610729">
        <w:rPr>
          <w:rFonts w:ascii="Gill Sans" w:hAnsi="Gill Sans" w:cs="Gill Sans"/>
          <w:i/>
          <w:sz w:val="24"/>
          <w:szCs w:val="24"/>
        </w:rPr>
        <w:t>of</w:t>
      </w:r>
      <w:proofErr w:type="spellEnd"/>
      <w:r w:rsidRPr="00610729">
        <w:rPr>
          <w:rFonts w:ascii="Gill Sans" w:hAnsi="Gill Sans" w:cs="Gill Sans"/>
          <w:i/>
          <w:sz w:val="24"/>
          <w:szCs w:val="24"/>
        </w:rPr>
        <w:t xml:space="preserve"> STEM: </w:t>
      </w:r>
      <w:proofErr w:type="spellStart"/>
      <w:r w:rsidRPr="00610729">
        <w:rPr>
          <w:rFonts w:ascii="Gill Sans" w:hAnsi="Gill Sans" w:cs="Gill Sans"/>
          <w:i/>
          <w:sz w:val="24"/>
          <w:szCs w:val="24"/>
        </w:rPr>
        <w:t>Educational</w:t>
      </w:r>
      <w:proofErr w:type="spellEnd"/>
      <w:r w:rsidRPr="00610729">
        <w:rPr>
          <w:rFonts w:ascii="Gill Sans" w:hAnsi="Gill Sans" w:cs="Gill Sans"/>
          <w:i/>
          <w:sz w:val="24"/>
          <w:szCs w:val="24"/>
        </w:rPr>
        <w:t xml:space="preserve"> </w:t>
      </w:r>
      <w:proofErr w:type="spellStart"/>
      <w:r w:rsidRPr="00610729">
        <w:rPr>
          <w:rFonts w:ascii="Gill Sans" w:hAnsi="Gill Sans" w:cs="Gill Sans"/>
          <w:i/>
          <w:sz w:val="24"/>
          <w:szCs w:val="24"/>
        </w:rPr>
        <w:t>policy</w:t>
      </w:r>
      <w:proofErr w:type="spellEnd"/>
      <w:r w:rsidRPr="00610729">
        <w:rPr>
          <w:rFonts w:ascii="Gill Sans" w:hAnsi="Gill Sans" w:cs="Gill Sans"/>
          <w:i/>
          <w:sz w:val="24"/>
          <w:szCs w:val="24"/>
        </w:rPr>
        <w:t xml:space="preserve"> </w:t>
      </w:r>
      <w:proofErr w:type="spellStart"/>
      <w:r w:rsidRPr="00610729">
        <w:rPr>
          <w:rFonts w:ascii="Gill Sans" w:hAnsi="Gill Sans" w:cs="Gill Sans"/>
          <w:i/>
          <w:sz w:val="24"/>
          <w:szCs w:val="24"/>
        </w:rPr>
        <w:t>and</w:t>
      </w:r>
      <w:proofErr w:type="spellEnd"/>
      <w:r w:rsidRPr="00610729">
        <w:rPr>
          <w:rFonts w:ascii="Gill Sans" w:hAnsi="Gill Sans" w:cs="Gill Sans"/>
          <w:i/>
          <w:sz w:val="24"/>
          <w:szCs w:val="24"/>
        </w:rPr>
        <w:t xml:space="preserve"> </w:t>
      </w:r>
      <w:proofErr w:type="spellStart"/>
      <w:r w:rsidRPr="00610729">
        <w:rPr>
          <w:rFonts w:ascii="Gill Sans" w:hAnsi="Gill Sans" w:cs="Gill Sans"/>
          <w:i/>
          <w:sz w:val="24"/>
          <w:szCs w:val="24"/>
        </w:rPr>
        <w:t>practice</w:t>
      </w:r>
      <w:proofErr w:type="spellEnd"/>
      <w:r w:rsidRPr="00610729">
        <w:rPr>
          <w:rFonts w:ascii="Gill Sans" w:hAnsi="Gill Sans" w:cs="Gill Sans"/>
          <w:i/>
          <w:sz w:val="24"/>
          <w:szCs w:val="24"/>
        </w:rPr>
        <w:t xml:space="preserve"> </w:t>
      </w:r>
      <w:proofErr w:type="spellStart"/>
      <w:r w:rsidRPr="00610729">
        <w:rPr>
          <w:rFonts w:ascii="Gill Sans" w:hAnsi="Gill Sans" w:cs="Gill Sans"/>
          <w:i/>
          <w:sz w:val="24"/>
          <w:szCs w:val="24"/>
        </w:rPr>
        <w:t>across</w:t>
      </w:r>
      <w:proofErr w:type="spellEnd"/>
      <w:r w:rsidRPr="00610729">
        <w:rPr>
          <w:rFonts w:ascii="Gill Sans" w:hAnsi="Gill Sans" w:cs="Gill Sans"/>
          <w:i/>
          <w:sz w:val="24"/>
          <w:szCs w:val="24"/>
        </w:rPr>
        <w:t xml:space="preserve"> </w:t>
      </w:r>
      <w:proofErr w:type="spellStart"/>
      <w:r w:rsidRPr="00610729">
        <w:rPr>
          <w:rFonts w:ascii="Gill Sans" w:hAnsi="Gill Sans" w:cs="Gill Sans"/>
          <w:i/>
          <w:sz w:val="24"/>
          <w:szCs w:val="24"/>
        </w:rPr>
        <w:t>the</w:t>
      </w:r>
      <w:proofErr w:type="spellEnd"/>
      <w:r w:rsidRPr="00610729">
        <w:rPr>
          <w:rFonts w:ascii="Gill Sans" w:hAnsi="Gill Sans" w:cs="Gill Sans"/>
          <w:i/>
          <w:sz w:val="24"/>
          <w:szCs w:val="24"/>
        </w:rPr>
        <w:t xml:space="preserve"> </w:t>
      </w:r>
      <w:proofErr w:type="spellStart"/>
      <w:r w:rsidRPr="00610729">
        <w:rPr>
          <w:rFonts w:ascii="Gill Sans" w:hAnsi="Gill Sans" w:cs="Gill Sans"/>
          <w:i/>
          <w:sz w:val="24"/>
          <w:szCs w:val="24"/>
        </w:rPr>
        <w:t>world</w:t>
      </w:r>
      <w:proofErr w:type="spellEnd"/>
      <w:r w:rsidRPr="00610729">
        <w:rPr>
          <w:rFonts w:ascii="Gill Sans" w:hAnsi="Gill Sans" w:cs="Gill Sans"/>
          <w:i/>
          <w:sz w:val="24"/>
          <w:szCs w:val="24"/>
        </w:rPr>
        <w:t xml:space="preserve"> </w:t>
      </w:r>
      <w:proofErr w:type="spellStart"/>
      <w:r w:rsidRPr="00610729">
        <w:rPr>
          <w:rFonts w:ascii="Gill Sans" w:hAnsi="Gill Sans" w:cs="Gill Sans"/>
          <w:i/>
          <w:sz w:val="24"/>
          <w:szCs w:val="24"/>
        </w:rPr>
        <w:t>in</w:t>
      </w:r>
      <w:proofErr w:type="spellEnd"/>
      <w:r w:rsidRPr="00610729">
        <w:rPr>
          <w:rFonts w:ascii="Gill Sans" w:hAnsi="Gill Sans" w:cs="Gill Sans"/>
          <w:i/>
          <w:sz w:val="24"/>
          <w:szCs w:val="24"/>
        </w:rPr>
        <w:t xml:space="preserve"> </w:t>
      </w:r>
      <w:proofErr w:type="spellStart"/>
      <w:r w:rsidRPr="00610729">
        <w:rPr>
          <w:rFonts w:ascii="Gill Sans" w:hAnsi="Gill Sans" w:cs="Gill Sans"/>
          <w:i/>
          <w:sz w:val="24"/>
          <w:szCs w:val="24"/>
        </w:rPr>
        <w:t>science</w:t>
      </w:r>
      <w:proofErr w:type="spellEnd"/>
      <w:r w:rsidRPr="00610729">
        <w:rPr>
          <w:rFonts w:ascii="Gill Sans" w:hAnsi="Gill Sans" w:cs="Gill Sans"/>
          <w:i/>
          <w:sz w:val="24"/>
          <w:szCs w:val="24"/>
        </w:rPr>
        <w:t xml:space="preserve">, </w:t>
      </w:r>
      <w:proofErr w:type="spellStart"/>
      <w:r w:rsidRPr="00610729">
        <w:rPr>
          <w:rFonts w:ascii="Gill Sans" w:hAnsi="Gill Sans" w:cs="Gill Sans"/>
          <w:i/>
          <w:sz w:val="24"/>
          <w:szCs w:val="24"/>
        </w:rPr>
        <w:t>technology</w:t>
      </w:r>
      <w:proofErr w:type="spellEnd"/>
      <w:r w:rsidRPr="00610729">
        <w:rPr>
          <w:rFonts w:ascii="Gill Sans" w:hAnsi="Gill Sans" w:cs="Gill Sans"/>
          <w:i/>
          <w:sz w:val="24"/>
          <w:szCs w:val="24"/>
        </w:rPr>
        <w:t xml:space="preserve">, </w:t>
      </w:r>
      <w:proofErr w:type="spellStart"/>
      <w:r w:rsidRPr="00610729">
        <w:rPr>
          <w:rFonts w:ascii="Gill Sans" w:hAnsi="Gill Sans" w:cs="Gill Sans"/>
          <w:i/>
          <w:sz w:val="24"/>
          <w:szCs w:val="24"/>
        </w:rPr>
        <w:t>engineering</w:t>
      </w:r>
      <w:proofErr w:type="spellEnd"/>
      <w:r w:rsidRPr="00610729">
        <w:rPr>
          <w:rFonts w:ascii="Gill Sans" w:hAnsi="Gill Sans" w:cs="Gill Sans"/>
          <w:i/>
          <w:sz w:val="24"/>
          <w:szCs w:val="24"/>
        </w:rPr>
        <w:t xml:space="preserve"> </w:t>
      </w:r>
      <w:proofErr w:type="spellStart"/>
      <w:r w:rsidRPr="00610729">
        <w:rPr>
          <w:rFonts w:ascii="Gill Sans" w:hAnsi="Gill Sans" w:cs="Gill Sans"/>
          <w:i/>
          <w:sz w:val="24"/>
          <w:szCs w:val="24"/>
        </w:rPr>
        <w:t>and</w:t>
      </w:r>
      <w:proofErr w:type="spellEnd"/>
      <w:r w:rsidRPr="00610729">
        <w:rPr>
          <w:rFonts w:ascii="Gill Sans" w:hAnsi="Gill Sans" w:cs="Gill Sans"/>
          <w:i/>
          <w:sz w:val="24"/>
          <w:szCs w:val="24"/>
        </w:rPr>
        <w:t xml:space="preserve"> </w:t>
      </w:r>
      <w:proofErr w:type="spellStart"/>
      <w:r w:rsidRPr="00610729">
        <w:rPr>
          <w:rFonts w:ascii="Gill Sans" w:hAnsi="Gill Sans" w:cs="Gill Sans"/>
          <w:i/>
          <w:sz w:val="24"/>
          <w:szCs w:val="24"/>
        </w:rPr>
        <w:t>mathematics</w:t>
      </w:r>
      <w:proofErr w:type="spellEnd"/>
      <w:r w:rsidRPr="00610729">
        <w:rPr>
          <w:rFonts w:ascii="Gill Sans" w:hAnsi="Gill Sans" w:cs="Gill Sans"/>
          <w:sz w:val="24"/>
          <w:szCs w:val="24"/>
        </w:rPr>
        <w:t xml:space="preserve">. </w:t>
      </w:r>
      <w:proofErr w:type="spellStart"/>
      <w:r w:rsidRPr="00610729">
        <w:rPr>
          <w:rFonts w:ascii="Gill Sans" w:hAnsi="Gill Sans" w:cs="Gill Sans"/>
          <w:sz w:val="24"/>
          <w:szCs w:val="24"/>
        </w:rPr>
        <w:t>Routledge</w:t>
      </w:r>
      <w:proofErr w:type="spellEnd"/>
    </w:p>
    <w:p w14:paraId="1F4B7C22" w14:textId="77777777" w:rsidR="000404B8" w:rsidRDefault="000404B8">
      <w:pPr>
        <w:rPr>
          <w:rStyle w:val="Emphasis"/>
          <w:rFonts w:ascii="Gill Sans SemiBold" w:eastAsia="Times New Roman" w:hAnsi="Gill Sans SemiBold" w:cs="Gill Sans"/>
          <w:sz w:val="24"/>
          <w:szCs w:val="24"/>
          <w:lang w:val="en-US" w:eastAsia="ru-RU"/>
        </w:rPr>
      </w:pPr>
      <w:r>
        <w:rPr>
          <w:rStyle w:val="Emphasis"/>
          <w:rFonts w:ascii="Gill Sans SemiBold" w:hAnsi="Gill Sans SemiBold" w:cs="Gill Sans"/>
          <w:lang w:val="en-US"/>
        </w:rPr>
        <w:br w:type="page"/>
      </w:r>
    </w:p>
    <w:p w14:paraId="59E937F4" w14:textId="68F522F8" w:rsidR="00AB6BD9" w:rsidRPr="000404B8" w:rsidRDefault="00704686" w:rsidP="009068AA">
      <w:pPr>
        <w:pStyle w:val="NormalWeb"/>
        <w:spacing w:before="0" w:beforeAutospacing="0" w:after="20" w:afterAutospacing="0"/>
        <w:rPr>
          <w:rStyle w:val="Emphasis"/>
          <w:rFonts w:ascii="Gill Sans SemiBold" w:hAnsi="Gill Sans SemiBold" w:cs="Gill Sans"/>
          <w:lang w:val="en-US"/>
        </w:rPr>
      </w:pPr>
      <w:bookmarkStart w:id="0" w:name="_GoBack"/>
      <w:bookmarkEnd w:id="0"/>
      <w:r w:rsidRPr="000404B8">
        <w:rPr>
          <w:rStyle w:val="Emphasis"/>
          <w:rFonts w:ascii="Gill Sans SemiBold" w:hAnsi="Gill Sans SemiBold" w:cs="Gill Sans"/>
          <w:lang w:val="en-US"/>
        </w:rPr>
        <w:lastRenderedPageBreak/>
        <w:t>Articles</w:t>
      </w:r>
    </w:p>
    <w:p w14:paraId="773624D7" w14:textId="16D8FBBE" w:rsidR="00704686" w:rsidRPr="00610729" w:rsidRDefault="00704686" w:rsidP="00704686">
      <w:pPr>
        <w:pStyle w:val="NormalWeb"/>
        <w:spacing w:before="0" w:beforeAutospacing="0" w:after="20" w:afterAutospacing="0"/>
        <w:ind w:left="142" w:hanging="141"/>
        <w:rPr>
          <w:rFonts w:ascii="Gill Sans" w:hAnsi="Gill Sans" w:cs="Gill Sans"/>
        </w:rPr>
      </w:pPr>
      <w:r w:rsidRPr="00610729">
        <w:rPr>
          <w:rFonts w:ascii="Gill Sans" w:hAnsi="Gill Sans" w:cs="Gill Sans"/>
        </w:rPr>
        <w:t>M</w:t>
      </w:r>
      <w:r w:rsidR="00A82438" w:rsidRPr="00610729">
        <w:rPr>
          <w:rFonts w:ascii="Gill Sans" w:hAnsi="Gill Sans" w:cs="Gill Sans"/>
        </w:rPr>
        <w:t>arginson</w:t>
      </w:r>
      <w:r w:rsidRPr="00610729">
        <w:rPr>
          <w:rFonts w:ascii="Gill Sans" w:hAnsi="Gill Sans" w:cs="Gill Sans"/>
        </w:rPr>
        <w:t>, S</w:t>
      </w:r>
      <w:r w:rsidR="00A82438" w:rsidRPr="00610729">
        <w:rPr>
          <w:rFonts w:ascii="Gill Sans" w:hAnsi="Gill Sans" w:cs="Gill Sans"/>
        </w:rPr>
        <w:t>.</w:t>
      </w:r>
      <w:r w:rsidRPr="00610729">
        <w:rPr>
          <w:rFonts w:ascii="Gill Sans" w:hAnsi="Gill Sans" w:cs="Gill Sans"/>
        </w:rPr>
        <w:t xml:space="preserve"> &amp; </w:t>
      </w:r>
      <w:proofErr w:type="spellStart"/>
      <w:r w:rsidR="002F0947" w:rsidRPr="00610729">
        <w:rPr>
          <w:rFonts w:ascii="Gill Sans" w:hAnsi="Gill Sans" w:cs="Gill Sans"/>
        </w:rPr>
        <w:t>Rhoades</w:t>
      </w:r>
      <w:proofErr w:type="spellEnd"/>
      <w:r w:rsidRPr="00610729">
        <w:rPr>
          <w:rFonts w:ascii="Gill Sans" w:hAnsi="Gill Sans" w:cs="Gill Sans"/>
        </w:rPr>
        <w:t xml:space="preserve">, G. </w:t>
      </w:r>
      <w:r w:rsidR="002F0947" w:rsidRPr="00610729">
        <w:rPr>
          <w:rFonts w:ascii="Gill Sans" w:hAnsi="Gill Sans" w:cs="Gill Sans"/>
        </w:rPr>
        <w:t>(2002).</w:t>
      </w:r>
      <w:r w:rsidRPr="00610729">
        <w:rPr>
          <w:rFonts w:ascii="Gill Sans" w:hAnsi="Gill Sans" w:cs="Gill Sans"/>
        </w:rPr>
        <w:t xml:space="preserve"> </w:t>
      </w:r>
      <w:proofErr w:type="spellStart"/>
      <w:r w:rsidRPr="00610729">
        <w:rPr>
          <w:rFonts w:ascii="Gill Sans" w:hAnsi="Gill Sans" w:cs="Gill Sans"/>
        </w:rPr>
        <w:t>Beyond</w:t>
      </w:r>
      <w:proofErr w:type="spellEnd"/>
      <w:r w:rsidRPr="00610729">
        <w:rPr>
          <w:rFonts w:ascii="Gill Sans" w:hAnsi="Gill Sans" w:cs="Gill Sans"/>
        </w:rPr>
        <w:t xml:space="preserve"> </w:t>
      </w:r>
      <w:proofErr w:type="spellStart"/>
      <w:r w:rsidRPr="00610729">
        <w:rPr>
          <w:rFonts w:ascii="Gill Sans" w:hAnsi="Gill Sans" w:cs="Gill Sans"/>
        </w:rPr>
        <w:t>national</w:t>
      </w:r>
      <w:proofErr w:type="spellEnd"/>
      <w:r w:rsidRPr="00610729">
        <w:rPr>
          <w:rFonts w:ascii="Gill Sans" w:hAnsi="Gill Sans" w:cs="Gill Sans"/>
        </w:rPr>
        <w:t xml:space="preserve"> </w:t>
      </w:r>
      <w:proofErr w:type="spellStart"/>
      <w:r w:rsidRPr="00610729">
        <w:rPr>
          <w:rFonts w:ascii="Gill Sans" w:hAnsi="Gill Sans" w:cs="Gill Sans"/>
        </w:rPr>
        <w:t>states</w:t>
      </w:r>
      <w:proofErr w:type="spellEnd"/>
      <w:r w:rsidRPr="00610729">
        <w:rPr>
          <w:rFonts w:ascii="Gill Sans" w:hAnsi="Gill Sans" w:cs="Gill Sans"/>
        </w:rPr>
        <w:t xml:space="preserve">, </w:t>
      </w:r>
      <w:proofErr w:type="spellStart"/>
      <w:r w:rsidRPr="00610729">
        <w:rPr>
          <w:rFonts w:ascii="Gill Sans" w:hAnsi="Gill Sans" w:cs="Gill Sans"/>
        </w:rPr>
        <w:t>markets</w:t>
      </w:r>
      <w:proofErr w:type="spellEnd"/>
      <w:r w:rsidRPr="00610729">
        <w:rPr>
          <w:rFonts w:ascii="Gill Sans" w:hAnsi="Gill Sans" w:cs="Gill Sans"/>
        </w:rPr>
        <w:t xml:space="preserve">, </w:t>
      </w:r>
      <w:proofErr w:type="spellStart"/>
      <w:r w:rsidRPr="00610729">
        <w:rPr>
          <w:rFonts w:ascii="Gill Sans" w:hAnsi="Gill Sans" w:cs="Gill Sans"/>
        </w:rPr>
        <w:t>and</w:t>
      </w:r>
      <w:proofErr w:type="spellEnd"/>
      <w:r w:rsidRPr="00610729">
        <w:rPr>
          <w:rFonts w:ascii="Gill Sans" w:hAnsi="Gill Sans" w:cs="Gill Sans"/>
        </w:rPr>
        <w:t xml:space="preserve"> </w:t>
      </w:r>
      <w:proofErr w:type="spellStart"/>
      <w:r w:rsidRPr="00610729">
        <w:rPr>
          <w:rFonts w:ascii="Gill Sans" w:hAnsi="Gill Sans" w:cs="Gill Sans"/>
        </w:rPr>
        <w:t>systems</w:t>
      </w:r>
      <w:proofErr w:type="spellEnd"/>
      <w:r w:rsidRPr="00610729">
        <w:rPr>
          <w:rFonts w:ascii="Gill Sans" w:hAnsi="Gill Sans" w:cs="Gill Sans"/>
        </w:rPr>
        <w:t xml:space="preserve"> </w:t>
      </w:r>
      <w:proofErr w:type="spellStart"/>
      <w:r w:rsidRPr="00610729">
        <w:rPr>
          <w:rFonts w:ascii="Gill Sans" w:hAnsi="Gill Sans" w:cs="Gill Sans"/>
        </w:rPr>
        <w:t>of</w:t>
      </w:r>
      <w:proofErr w:type="spellEnd"/>
      <w:r w:rsidRPr="00610729">
        <w:rPr>
          <w:rFonts w:ascii="Gill Sans" w:hAnsi="Gill Sans" w:cs="Gill Sans"/>
        </w:rPr>
        <w:t xml:space="preserve"> </w:t>
      </w:r>
      <w:proofErr w:type="spellStart"/>
      <w:r w:rsidRPr="00610729">
        <w:rPr>
          <w:rFonts w:ascii="Gill Sans" w:hAnsi="Gill Sans" w:cs="Gill Sans"/>
        </w:rPr>
        <w:t>higher</w:t>
      </w:r>
      <w:proofErr w:type="spellEnd"/>
      <w:r w:rsidRPr="00610729">
        <w:rPr>
          <w:rFonts w:ascii="Gill Sans" w:hAnsi="Gill Sans" w:cs="Gill Sans"/>
        </w:rPr>
        <w:t xml:space="preserve"> </w:t>
      </w:r>
      <w:proofErr w:type="spellStart"/>
      <w:r w:rsidRPr="00610729">
        <w:rPr>
          <w:rFonts w:ascii="Gill Sans" w:hAnsi="Gill Sans" w:cs="Gill Sans"/>
        </w:rPr>
        <w:t>education</w:t>
      </w:r>
      <w:proofErr w:type="spellEnd"/>
      <w:r w:rsidRPr="00610729">
        <w:rPr>
          <w:rFonts w:ascii="Gill Sans" w:hAnsi="Gill Sans" w:cs="Gill Sans"/>
        </w:rPr>
        <w:t xml:space="preserve">: a </w:t>
      </w:r>
      <w:proofErr w:type="spellStart"/>
      <w:r w:rsidRPr="00610729">
        <w:rPr>
          <w:rFonts w:ascii="Gill Sans" w:hAnsi="Gill Sans" w:cs="Gill Sans"/>
        </w:rPr>
        <w:t>glonacal</w:t>
      </w:r>
      <w:proofErr w:type="spellEnd"/>
      <w:r w:rsidRPr="00610729">
        <w:rPr>
          <w:rFonts w:ascii="Gill Sans" w:hAnsi="Gill Sans" w:cs="Gill Sans"/>
        </w:rPr>
        <w:t xml:space="preserve"> </w:t>
      </w:r>
      <w:proofErr w:type="spellStart"/>
      <w:r w:rsidRPr="00610729">
        <w:rPr>
          <w:rFonts w:ascii="Gill Sans" w:hAnsi="Gill Sans" w:cs="Gill Sans"/>
        </w:rPr>
        <w:t>agency</w:t>
      </w:r>
      <w:proofErr w:type="spellEnd"/>
      <w:r w:rsidRPr="00610729">
        <w:rPr>
          <w:rFonts w:ascii="Gill Sans" w:hAnsi="Gill Sans" w:cs="Gill Sans"/>
        </w:rPr>
        <w:t xml:space="preserve"> </w:t>
      </w:r>
      <w:proofErr w:type="spellStart"/>
      <w:r w:rsidRPr="00610729">
        <w:rPr>
          <w:rFonts w:ascii="Gill Sans" w:hAnsi="Gill Sans" w:cs="Gill Sans"/>
        </w:rPr>
        <w:t>heuristic</w:t>
      </w:r>
      <w:proofErr w:type="spellEnd"/>
      <w:r w:rsidRPr="00610729">
        <w:rPr>
          <w:rFonts w:ascii="Gill Sans" w:hAnsi="Gill Sans" w:cs="Gill Sans"/>
        </w:rPr>
        <w:t xml:space="preserve">. </w:t>
      </w:r>
      <w:proofErr w:type="spellStart"/>
      <w:r w:rsidRPr="00610729">
        <w:rPr>
          <w:rFonts w:ascii="Gill Sans" w:hAnsi="Gill Sans" w:cs="Gill Sans"/>
          <w:i/>
        </w:rPr>
        <w:t>Higher</w:t>
      </w:r>
      <w:proofErr w:type="spellEnd"/>
      <w:r w:rsidRPr="00610729">
        <w:rPr>
          <w:rFonts w:ascii="Gill Sans" w:hAnsi="Gill Sans" w:cs="Gill Sans"/>
          <w:i/>
        </w:rPr>
        <w:t xml:space="preserve"> </w:t>
      </w:r>
      <w:proofErr w:type="spellStart"/>
      <w:r w:rsidRPr="00610729">
        <w:rPr>
          <w:rFonts w:ascii="Gill Sans" w:hAnsi="Gill Sans" w:cs="Gill Sans"/>
          <w:i/>
        </w:rPr>
        <w:t>Education</w:t>
      </w:r>
      <w:proofErr w:type="spellEnd"/>
      <w:r w:rsidRPr="00610729">
        <w:rPr>
          <w:rFonts w:ascii="Gill Sans" w:hAnsi="Gill Sans" w:cs="Gill Sans"/>
        </w:rPr>
        <w:t xml:space="preserve">, 43 (3), 281-309 </w:t>
      </w:r>
      <w:r w:rsidR="004960C6" w:rsidRPr="00610729">
        <w:rPr>
          <w:rFonts w:ascii="Gill Sans" w:hAnsi="Gill Sans" w:cs="Gill Sans"/>
          <w:sz w:val="18"/>
          <w:szCs w:val="18"/>
        </w:rPr>
        <w:t>[</w:t>
      </w:r>
      <w:r w:rsidR="007E1673" w:rsidRPr="00610729">
        <w:rPr>
          <w:rFonts w:ascii="Gill Sans" w:hAnsi="Gill Sans" w:cs="Gill Sans"/>
          <w:sz w:val="18"/>
          <w:szCs w:val="18"/>
        </w:rPr>
        <w:t>499</w:t>
      </w:r>
      <w:r w:rsidR="001C5A34" w:rsidRPr="00610729">
        <w:rPr>
          <w:rFonts w:ascii="Gill Sans" w:hAnsi="Gill Sans" w:cs="Gill Sans"/>
          <w:sz w:val="18"/>
          <w:szCs w:val="18"/>
        </w:rPr>
        <w:t xml:space="preserve"> GS, 97 SSCI]</w:t>
      </w:r>
    </w:p>
    <w:p w14:paraId="608D79F9" w14:textId="0BCCADA8" w:rsidR="00704686" w:rsidRPr="00610729" w:rsidRDefault="00A82438" w:rsidP="00704686">
      <w:pPr>
        <w:pStyle w:val="NormalWeb"/>
        <w:spacing w:before="0" w:beforeAutospacing="0" w:after="20" w:afterAutospacing="0"/>
        <w:ind w:left="142" w:hanging="141"/>
        <w:rPr>
          <w:rFonts w:ascii="Gill Sans" w:hAnsi="Gill Sans" w:cs="Gill Sans"/>
          <w:iCs/>
        </w:rPr>
      </w:pPr>
      <w:r w:rsidRPr="00610729">
        <w:rPr>
          <w:rFonts w:ascii="Gill Sans" w:hAnsi="Gill Sans" w:cs="Gill Sans"/>
        </w:rPr>
        <w:t xml:space="preserve">Marginson, S. </w:t>
      </w:r>
      <w:r w:rsidR="002F0947" w:rsidRPr="00610729">
        <w:rPr>
          <w:rFonts w:ascii="Gill Sans" w:hAnsi="Gill Sans" w:cs="Gill Sans"/>
        </w:rPr>
        <w:t xml:space="preserve">(2006). </w:t>
      </w:r>
      <w:proofErr w:type="spellStart"/>
      <w:r w:rsidR="00704686" w:rsidRPr="00610729">
        <w:rPr>
          <w:rFonts w:ascii="Gill Sans" w:hAnsi="Gill Sans" w:cs="Gill Sans"/>
        </w:rPr>
        <w:t>Dynamics</w:t>
      </w:r>
      <w:proofErr w:type="spellEnd"/>
      <w:r w:rsidR="00704686" w:rsidRPr="00610729">
        <w:rPr>
          <w:rFonts w:ascii="Gill Sans" w:hAnsi="Gill Sans" w:cs="Gill Sans"/>
        </w:rPr>
        <w:t xml:space="preserve"> </w:t>
      </w:r>
      <w:proofErr w:type="spellStart"/>
      <w:r w:rsidR="00704686" w:rsidRPr="00610729">
        <w:rPr>
          <w:rFonts w:ascii="Gill Sans" w:hAnsi="Gill Sans" w:cs="Gill Sans"/>
        </w:rPr>
        <w:t>of</w:t>
      </w:r>
      <w:proofErr w:type="spellEnd"/>
      <w:r w:rsidR="00704686" w:rsidRPr="00610729">
        <w:rPr>
          <w:rFonts w:ascii="Gill Sans" w:hAnsi="Gill Sans" w:cs="Gill Sans"/>
        </w:rPr>
        <w:t xml:space="preserve"> </w:t>
      </w:r>
      <w:proofErr w:type="spellStart"/>
      <w:r w:rsidR="00704686" w:rsidRPr="00610729">
        <w:rPr>
          <w:rFonts w:ascii="Gill Sans" w:hAnsi="Gill Sans" w:cs="Gill Sans"/>
        </w:rPr>
        <w:t>national</w:t>
      </w:r>
      <w:proofErr w:type="spellEnd"/>
      <w:r w:rsidR="00704686" w:rsidRPr="00610729">
        <w:rPr>
          <w:rFonts w:ascii="Gill Sans" w:hAnsi="Gill Sans" w:cs="Gill Sans"/>
        </w:rPr>
        <w:t xml:space="preserve"> </w:t>
      </w:r>
      <w:proofErr w:type="spellStart"/>
      <w:r w:rsidR="00704686" w:rsidRPr="00610729">
        <w:rPr>
          <w:rFonts w:ascii="Gill Sans" w:hAnsi="Gill Sans" w:cs="Gill Sans"/>
        </w:rPr>
        <w:t>and</w:t>
      </w:r>
      <w:proofErr w:type="spellEnd"/>
      <w:r w:rsidR="00704686" w:rsidRPr="00610729">
        <w:rPr>
          <w:rFonts w:ascii="Gill Sans" w:hAnsi="Gill Sans" w:cs="Gill Sans"/>
        </w:rPr>
        <w:t xml:space="preserve"> </w:t>
      </w:r>
      <w:proofErr w:type="spellStart"/>
      <w:r w:rsidR="00704686" w:rsidRPr="00610729">
        <w:rPr>
          <w:rFonts w:ascii="Gill Sans" w:hAnsi="Gill Sans" w:cs="Gill Sans"/>
        </w:rPr>
        <w:t>global</w:t>
      </w:r>
      <w:proofErr w:type="spellEnd"/>
      <w:r w:rsidR="00704686" w:rsidRPr="00610729">
        <w:rPr>
          <w:rFonts w:ascii="Gill Sans" w:hAnsi="Gill Sans" w:cs="Gill Sans"/>
        </w:rPr>
        <w:t xml:space="preserve"> </w:t>
      </w:r>
      <w:proofErr w:type="spellStart"/>
      <w:r w:rsidR="00704686" w:rsidRPr="00610729">
        <w:rPr>
          <w:rFonts w:ascii="Gill Sans" w:hAnsi="Gill Sans" w:cs="Gill Sans"/>
        </w:rPr>
        <w:t>competition</w:t>
      </w:r>
      <w:proofErr w:type="spellEnd"/>
      <w:r w:rsidR="00704686" w:rsidRPr="00610729">
        <w:rPr>
          <w:rFonts w:ascii="Gill Sans" w:hAnsi="Gill Sans" w:cs="Gill Sans"/>
        </w:rPr>
        <w:t xml:space="preserve"> </w:t>
      </w:r>
      <w:proofErr w:type="spellStart"/>
      <w:r w:rsidR="00704686" w:rsidRPr="00610729">
        <w:rPr>
          <w:rFonts w:ascii="Gill Sans" w:hAnsi="Gill Sans" w:cs="Gill Sans"/>
        </w:rPr>
        <w:t>in</w:t>
      </w:r>
      <w:proofErr w:type="spellEnd"/>
      <w:r w:rsidR="00704686" w:rsidRPr="00610729">
        <w:rPr>
          <w:rFonts w:ascii="Gill Sans" w:hAnsi="Gill Sans" w:cs="Gill Sans"/>
        </w:rPr>
        <w:t xml:space="preserve"> </w:t>
      </w:r>
      <w:proofErr w:type="spellStart"/>
      <w:r w:rsidR="00704686" w:rsidRPr="00610729">
        <w:rPr>
          <w:rFonts w:ascii="Gill Sans" w:hAnsi="Gill Sans" w:cs="Gill Sans"/>
        </w:rPr>
        <w:t>higher</w:t>
      </w:r>
      <w:proofErr w:type="spellEnd"/>
      <w:r w:rsidR="00704686" w:rsidRPr="00610729">
        <w:rPr>
          <w:rFonts w:ascii="Gill Sans" w:hAnsi="Gill Sans" w:cs="Gill Sans"/>
        </w:rPr>
        <w:t xml:space="preserve"> </w:t>
      </w:r>
      <w:proofErr w:type="spellStart"/>
      <w:r w:rsidR="00704686" w:rsidRPr="00610729">
        <w:rPr>
          <w:rFonts w:ascii="Gill Sans" w:hAnsi="Gill Sans" w:cs="Gill Sans"/>
        </w:rPr>
        <w:t>education</w:t>
      </w:r>
      <w:proofErr w:type="spellEnd"/>
      <w:r w:rsidR="00704686" w:rsidRPr="00610729">
        <w:rPr>
          <w:rFonts w:ascii="Gill Sans" w:hAnsi="Gill Sans" w:cs="Gill Sans"/>
        </w:rPr>
        <w:t xml:space="preserve">, </w:t>
      </w:r>
      <w:proofErr w:type="spellStart"/>
      <w:r w:rsidR="00704686" w:rsidRPr="00610729">
        <w:rPr>
          <w:rFonts w:ascii="Gill Sans" w:hAnsi="Gill Sans" w:cs="Gill Sans"/>
          <w:i/>
          <w:iCs/>
        </w:rPr>
        <w:t>Higher</w:t>
      </w:r>
      <w:proofErr w:type="spellEnd"/>
      <w:r w:rsidR="00704686" w:rsidRPr="00610729">
        <w:rPr>
          <w:rFonts w:ascii="Gill Sans" w:hAnsi="Gill Sans" w:cs="Gill Sans"/>
          <w:i/>
          <w:iCs/>
        </w:rPr>
        <w:t xml:space="preserve"> </w:t>
      </w:r>
      <w:proofErr w:type="spellStart"/>
      <w:r w:rsidR="00704686" w:rsidRPr="00610729">
        <w:rPr>
          <w:rFonts w:ascii="Gill Sans" w:hAnsi="Gill Sans" w:cs="Gill Sans"/>
          <w:i/>
          <w:iCs/>
        </w:rPr>
        <w:t>Education</w:t>
      </w:r>
      <w:proofErr w:type="spellEnd"/>
      <w:r w:rsidR="00704686" w:rsidRPr="00610729">
        <w:rPr>
          <w:rFonts w:ascii="Gill Sans" w:hAnsi="Gill Sans" w:cs="Gill Sans"/>
          <w:i/>
          <w:iCs/>
        </w:rPr>
        <w:t>, 52</w:t>
      </w:r>
      <w:r w:rsidR="00704686" w:rsidRPr="00610729">
        <w:rPr>
          <w:rFonts w:ascii="Gill Sans" w:hAnsi="Gill Sans" w:cs="Gill Sans"/>
          <w:iCs/>
        </w:rPr>
        <w:t xml:space="preserve">, 1-39 </w:t>
      </w:r>
      <w:r w:rsidR="001C5A34" w:rsidRPr="00610729">
        <w:rPr>
          <w:rFonts w:ascii="Gill Sans" w:hAnsi="Gill Sans" w:cs="Gill Sans"/>
          <w:iCs/>
          <w:sz w:val="18"/>
          <w:szCs w:val="18"/>
        </w:rPr>
        <w:t>[</w:t>
      </w:r>
      <w:r w:rsidR="007E1673" w:rsidRPr="00610729">
        <w:rPr>
          <w:rFonts w:ascii="Gill Sans" w:hAnsi="Gill Sans" w:cs="Gill Sans"/>
          <w:iCs/>
          <w:sz w:val="18"/>
          <w:szCs w:val="18"/>
        </w:rPr>
        <w:t>534</w:t>
      </w:r>
      <w:r w:rsidR="001C5A34" w:rsidRPr="00610729">
        <w:rPr>
          <w:rFonts w:ascii="Gill Sans" w:hAnsi="Gill Sans" w:cs="Gill Sans"/>
          <w:iCs/>
          <w:sz w:val="18"/>
          <w:szCs w:val="18"/>
        </w:rPr>
        <w:t xml:space="preserve"> </w:t>
      </w:r>
      <w:proofErr w:type="spellStart"/>
      <w:r w:rsidR="007E1673" w:rsidRPr="00610729">
        <w:rPr>
          <w:rFonts w:ascii="Gill Sans" w:hAnsi="Gill Sans" w:cs="Gill Sans"/>
          <w:iCs/>
          <w:sz w:val="18"/>
          <w:szCs w:val="18"/>
        </w:rPr>
        <w:t>Google</w:t>
      </w:r>
      <w:proofErr w:type="spellEnd"/>
      <w:r w:rsidR="007E1673" w:rsidRPr="00610729">
        <w:rPr>
          <w:rFonts w:ascii="Gill Sans" w:hAnsi="Gill Sans" w:cs="Gill Sans"/>
          <w:iCs/>
          <w:sz w:val="18"/>
          <w:szCs w:val="18"/>
        </w:rPr>
        <w:t xml:space="preserve"> </w:t>
      </w:r>
      <w:proofErr w:type="spellStart"/>
      <w:r w:rsidR="007E1673" w:rsidRPr="00610729">
        <w:rPr>
          <w:rFonts w:ascii="Gill Sans" w:hAnsi="Gill Sans" w:cs="Gill Sans"/>
          <w:iCs/>
          <w:sz w:val="18"/>
          <w:szCs w:val="18"/>
        </w:rPr>
        <w:t>Scholar</w:t>
      </w:r>
      <w:proofErr w:type="spellEnd"/>
      <w:r w:rsidR="007E1673" w:rsidRPr="00610729">
        <w:rPr>
          <w:rFonts w:ascii="Gill Sans" w:hAnsi="Gill Sans" w:cs="Gill Sans"/>
          <w:iCs/>
          <w:sz w:val="18"/>
          <w:szCs w:val="18"/>
        </w:rPr>
        <w:t xml:space="preserve"> </w:t>
      </w:r>
      <w:proofErr w:type="spellStart"/>
      <w:r w:rsidR="007E1673" w:rsidRPr="00610729">
        <w:rPr>
          <w:rFonts w:ascii="Gill Sans" w:hAnsi="Gill Sans" w:cs="Gill Sans"/>
          <w:iCs/>
          <w:sz w:val="18"/>
          <w:szCs w:val="18"/>
        </w:rPr>
        <w:t>cites</w:t>
      </w:r>
      <w:proofErr w:type="spellEnd"/>
      <w:r w:rsidR="001C5A34" w:rsidRPr="00610729">
        <w:rPr>
          <w:rFonts w:ascii="Gill Sans" w:hAnsi="Gill Sans" w:cs="Gill Sans"/>
          <w:iCs/>
          <w:sz w:val="18"/>
          <w:szCs w:val="18"/>
        </w:rPr>
        <w:t xml:space="preserve"> </w:t>
      </w:r>
      <w:r w:rsidR="007E1673" w:rsidRPr="00610729">
        <w:rPr>
          <w:rFonts w:ascii="Gill Sans" w:hAnsi="Gill Sans" w:cs="Gill Sans"/>
          <w:sz w:val="18"/>
          <w:szCs w:val="18"/>
        </w:rPr>
        <w:t>19.03.15</w:t>
      </w:r>
      <w:r w:rsidR="00635AEE" w:rsidRPr="00610729">
        <w:rPr>
          <w:rFonts w:ascii="Gill Sans" w:hAnsi="Gill Sans" w:cs="Gill Sans"/>
          <w:sz w:val="18"/>
          <w:szCs w:val="18"/>
        </w:rPr>
        <w:t xml:space="preserve">, </w:t>
      </w:r>
      <w:r w:rsidR="001C5A34" w:rsidRPr="00610729">
        <w:rPr>
          <w:rFonts w:ascii="Gill Sans" w:hAnsi="Gill Sans" w:cs="Gill Sans"/>
          <w:iCs/>
          <w:sz w:val="18"/>
          <w:szCs w:val="18"/>
        </w:rPr>
        <w:t>98 SSCI]</w:t>
      </w:r>
    </w:p>
    <w:p w14:paraId="5D8717CA" w14:textId="7C5A67C5" w:rsidR="00704686" w:rsidRPr="00610729" w:rsidRDefault="00A82438" w:rsidP="00704686">
      <w:pPr>
        <w:pStyle w:val="NormalWeb"/>
        <w:spacing w:before="0" w:beforeAutospacing="0" w:after="20" w:afterAutospacing="0"/>
        <w:ind w:left="142" w:hanging="141"/>
        <w:rPr>
          <w:rFonts w:ascii="Gill Sans" w:hAnsi="Gill Sans" w:cs="Gill Sans"/>
          <w:iCs/>
        </w:rPr>
      </w:pPr>
      <w:r w:rsidRPr="00610729">
        <w:rPr>
          <w:rFonts w:ascii="Gill Sans" w:hAnsi="Gill Sans" w:cs="Gill Sans"/>
        </w:rPr>
        <w:t xml:space="preserve">Marginson, S. </w:t>
      </w:r>
      <w:r w:rsidR="002F0947" w:rsidRPr="00610729">
        <w:rPr>
          <w:rFonts w:ascii="Gill Sans" w:hAnsi="Gill Sans" w:cs="Gill Sans"/>
        </w:rPr>
        <w:t xml:space="preserve">(2007). </w:t>
      </w:r>
      <w:proofErr w:type="spellStart"/>
      <w:r w:rsidR="00704686" w:rsidRPr="00610729">
        <w:rPr>
          <w:rFonts w:ascii="Gill Sans" w:hAnsi="Gill Sans" w:cs="Gill Sans"/>
        </w:rPr>
        <w:t>The</w:t>
      </w:r>
      <w:proofErr w:type="spellEnd"/>
      <w:r w:rsidR="00704686" w:rsidRPr="00610729">
        <w:rPr>
          <w:rFonts w:ascii="Gill Sans" w:hAnsi="Gill Sans" w:cs="Gill Sans"/>
        </w:rPr>
        <w:t xml:space="preserve"> </w:t>
      </w:r>
      <w:proofErr w:type="spellStart"/>
      <w:r w:rsidR="00704686" w:rsidRPr="00610729">
        <w:rPr>
          <w:rFonts w:ascii="Gill Sans" w:hAnsi="Gill Sans" w:cs="Gill Sans"/>
        </w:rPr>
        <w:t>public</w:t>
      </w:r>
      <w:proofErr w:type="spellEnd"/>
      <w:r w:rsidR="00704686" w:rsidRPr="00610729">
        <w:rPr>
          <w:rFonts w:ascii="Gill Sans" w:hAnsi="Gill Sans" w:cs="Gill Sans"/>
        </w:rPr>
        <w:t>/</w:t>
      </w:r>
      <w:proofErr w:type="spellStart"/>
      <w:r w:rsidR="00704686" w:rsidRPr="00610729">
        <w:rPr>
          <w:rFonts w:ascii="Gill Sans" w:hAnsi="Gill Sans" w:cs="Gill Sans"/>
        </w:rPr>
        <w:t>private</w:t>
      </w:r>
      <w:proofErr w:type="spellEnd"/>
      <w:r w:rsidR="00704686" w:rsidRPr="00610729">
        <w:rPr>
          <w:rFonts w:ascii="Gill Sans" w:hAnsi="Gill Sans" w:cs="Gill Sans"/>
        </w:rPr>
        <w:t xml:space="preserve"> </w:t>
      </w:r>
      <w:proofErr w:type="spellStart"/>
      <w:r w:rsidR="00704686" w:rsidRPr="00610729">
        <w:rPr>
          <w:rFonts w:ascii="Gill Sans" w:hAnsi="Gill Sans" w:cs="Gill Sans"/>
        </w:rPr>
        <w:t>division</w:t>
      </w:r>
      <w:proofErr w:type="spellEnd"/>
      <w:r w:rsidR="00704686" w:rsidRPr="00610729">
        <w:rPr>
          <w:rFonts w:ascii="Gill Sans" w:hAnsi="Gill Sans" w:cs="Gill Sans"/>
        </w:rPr>
        <w:t xml:space="preserve"> </w:t>
      </w:r>
      <w:proofErr w:type="spellStart"/>
      <w:r w:rsidR="00704686" w:rsidRPr="00610729">
        <w:rPr>
          <w:rFonts w:ascii="Gill Sans" w:hAnsi="Gill Sans" w:cs="Gill Sans"/>
        </w:rPr>
        <w:t>in</w:t>
      </w:r>
      <w:proofErr w:type="spellEnd"/>
      <w:r w:rsidR="00704686" w:rsidRPr="00610729">
        <w:rPr>
          <w:rFonts w:ascii="Gill Sans" w:hAnsi="Gill Sans" w:cs="Gill Sans"/>
        </w:rPr>
        <w:t xml:space="preserve"> </w:t>
      </w:r>
      <w:proofErr w:type="spellStart"/>
      <w:r w:rsidR="00704686" w:rsidRPr="00610729">
        <w:rPr>
          <w:rFonts w:ascii="Gill Sans" w:hAnsi="Gill Sans" w:cs="Gill Sans"/>
        </w:rPr>
        <w:t>higher</w:t>
      </w:r>
      <w:proofErr w:type="spellEnd"/>
      <w:r w:rsidR="00704686" w:rsidRPr="00610729">
        <w:rPr>
          <w:rFonts w:ascii="Gill Sans" w:hAnsi="Gill Sans" w:cs="Gill Sans"/>
        </w:rPr>
        <w:t xml:space="preserve"> </w:t>
      </w:r>
      <w:proofErr w:type="spellStart"/>
      <w:r w:rsidR="00704686" w:rsidRPr="00610729">
        <w:rPr>
          <w:rFonts w:ascii="Gill Sans" w:hAnsi="Gill Sans" w:cs="Gill Sans"/>
        </w:rPr>
        <w:t>education</w:t>
      </w:r>
      <w:proofErr w:type="spellEnd"/>
      <w:r w:rsidR="00704686" w:rsidRPr="00610729">
        <w:rPr>
          <w:rFonts w:ascii="Gill Sans" w:hAnsi="Gill Sans" w:cs="Gill Sans"/>
        </w:rPr>
        <w:t xml:space="preserve">: </w:t>
      </w:r>
      <w:r w:rsidR="002F0947" w:rsidRPr="00610729">
        <w:rPr>
          <w:rFonts w:ascii="Gill Sans" w:hAnsi="Gill Sans" w:cs="Gill Sans"/>
        </w:rPr>
        <w:t>A</w:t>
      </w:r>
      <w:r w:rsidR="00704686" w:rsidRPr="00610729">
        <w:rPr>
          <w:rFonts w:ascii="Gill Sans" w:hAnsi="Gill Sans" w:cs="Gill Sans"/>
        </w:rPr>
        <w:t xml:space="preserve"> </w:t>
      </w:r>
      <w:proofErr w:type="spellStart"/>
      <w:r w:rsidR="00704686" w:rsidRPr="00610729">
        <w:rPr>
          <w:rFonts w:ascii="Gill Sans" w:hAnsi="Gill Sans" w:cs="Gill Sans"/>
        </w:rPr>
        <w:t>global</w:t>
      </w:r>
      <w:proofErr w:type="spellEnd"/>
      <w:r w:rsidR="00704686" w:rsidRPr="00610729">
        <w:rPr>
          <w:rFonts w:ascii="Gill Sans" w:hAnsi="Gill Sans" w:cs="Gill Sans"/>
        </w:rPr>
        <w:t xml:space="preserve"> </w:t>
      </w:r>
      <w:proofErr w:type="spellStart"/>
      <w:r w:rsidR="00704686" w:rsidRPr="00610729">
        <w:rPr>
          <w:rFonts w:ascii="Gill Sans" w:hAnsi="Gill Sans" w:cs="Gill Sans"/>
        </w:rPr>
        <w:t>revision</w:t>
      </w:r>
      <w:proofErr w:type="spellEnd"/>
      <w:r w:rsidR="00704686" w:rsidRPr="00610729">
        <w:rPr>
          <w:rFonts w:ascii="Gill Sans" w:hAnsi="Gill Sans" w:cs="Gill Sans"/>
        </w:rPr>
        <w:t xml:space="preserve">, </w:t>
      </w:r>
      <w:proofErr w:type="spellStart"/>
      <w:r w:rsidR="00704686" w:rsidRPr="00610729">
        <w:rPr>
          <w:rFonts w:ascii="Gill Sans" w:hAnsi="Gill Sans" w:cs="Gill Sans"/>
          <w:i/>
        </w:rPr>
        <w:t>Higher</w:t>
      </w:r>
      <w:proofErr w:type="spellEnd"/>
      <w:r w:rsidR="00704686" w:rsidRPr="00610729">
        <w:rPr>
          <w:rFonts w:ascii="Gill Sans" w:hAnsi="Gill Sans" w:cs="Gill Sans"/>
          <w:i/>
        </w:rPr>
        <w:t xml:space="preserve"> </w:t>
      </w:r>
      <w:proofErr w:type="spellStart"/>
      <w:r w:rsidR="00704686" w:rsidRPr="00610729">
        <w:rPr>
          <w:rFonts w:ascii="Gill Sans" w:hAnsi="Gill Sans" w:cs="Gill Sans"/>
          <w:i/>
        </w:rPr>
        <w:t>Education</w:t>
      </w:r>
      <w:proofErr w:type="spellEnd"/>
      <w:r w:rsidR="00704686" w:rsidRPr="00610729">
        <w:rPr>
          <w:rFonts w:ascii="Gill Sans" w:hAnsi="Gill Sans" w:cs="Gill Sans"/>
        </w:rPr>
        <w:t xml:space="preserve">, 53, 307-333 </w:t>
      </w:r>
      <w:r w:rsidR="00C260EA" w:rsidRPr="00610729">
        <w:rPr>
          <w:rFonts w:ascii="Gill Sans" w:hAnsi="Gill Sans" w:cs="Gill Sans"/>
          <w:sz w:val="18"/>
          <w:szCs w:val="18"/>
        </w:rPr>
        <w:t>[1</w:t>
      </w:r>
      <w:r w:rsidR="007E1673" w:rsidRPr="00610729">
        <w:rPr>
          <w:rFonts w:ascii="Gill Sans" w:hAnsi="Gill Sans" w:cs="Gill Sans"/>
          <w:sz w:val="18"/>
          <w:szCs w:val="18"/>
        </w:rPr>
        <w:t>83</w:t>
      </w:r>
      <w:r w:rsidR="001C5A34" w:rsidRPr="00610729">
        <w:rPr>
          <w:rFonts w:ascii="Gill Sans" w:hAnsi="Gill Sans" w:cs="Gill Sans"/>
          <w:sz w:val="18"/>
          <w:szCs w:val="18"/>
        </w:rPr>
        <w:t xml:space="preserve"> </w:t>
      </w:r>
      <w:proofErr w:type="spellStart"/>
      <w:r w:rsidR="007E1673" w:rsidRPr="00610729">
        <w:rPr>
          <w:rFonts w:ascii="Gill Sans" w:hAnsi="Gill Sans" w:cs="Gill Sans"/>
          <w:iCs/>
          <w:sz w:val="18"/>
          <w:szCs w:val="18"/>
        </w:rPr>
        <w:t>Google</w:t>
      </w:r>
      <w:proofErr w:type="spellEnd"/>
      <w:r w:rsidR="007E1673" w:rsidRPr="00610729">
        <w:rPr>
          <w:rFonts w:ascii="Gill Sans" w:hAnsi="Gill Sans" w:cs="Gill Sans"/>
          <w:iCs/>
          <w:sz w:val="18"/>
          <w:szCs w:val="18"/>
        </w:rPr>
        <w:t xml:space="preserve"> </w:t>
      </w:r>
      <w:proofErr w:type="spellStart"/>
      <w:r w:rsidR="007E1673" w:rsidRPr="00610729">
        <w:rPr>
          <w:rFonts w:ascii="Gill Sans" w:hAnsi="Gill Sans" w:cs="Gill Sans"/>
          <w:iCs/>
          <w:sz w:val="18"/>
          <w:szCs w:val="18"/>
        </w:rPr>
        <w:t>Scholar</w:t>
      </w:r>
      <w:proofErr w:type="spellEnd"/>
      <w:r w:rsidR="007E1673" w:rsidRPr="00610729">
        <w:rPr>
          <w:rFonts w:ascii="Gill Sans" w:hAnsi="Gill Sans" w:cs="Gill Sans"/>
          <w:iCs/>
          <w:sz w:val="18"/>
          <w:szCs w:val="18"/>
        </w:rPr>
        <w:t xml:space="preserve"> </w:t>
      </w:r>
      <w:proofErr w:type="spellStart"/>
      <w:r w:rsidR="007E1673" w:rsidRPr="00610729">
        <w:rPr>
          <w:rFonts w:ascii="Gill Sans" w:hAnsi="Gill Sans" w:cs="Gill Sans"/>
          <w:iCs/>
          <w:sz w:val="18"/>
          <w:szCs w:val="18"/>
        </w:rPr>
        <w:t>cites</w:t>
      </w:r>
      <w:proofErr w:type="spellEnd"/>
      <w:r w:rsidR="007E1673" w:rsidRPr="00610729">
        <w:rPr>
          <w:rFonts w:ascii="Gill Sans" w:hAnsi="Gill Sans" w:cs="Gill Sans"/>
          <w:iCs/>
          <w:sz w:val="18"/>
          <w:szCs w:val="18"/>
        </w:rPr>
        <w:t xml:space="preserve"> </w:t>
      </w:r>
      <w:r w:rsidR="007E1673" w:rsidRPr="00610729">
        <w:rPr>
          <w:rFonts w:ascii="Gill Sans" w:hAnsi="Gill Sans" w:cs="Gill Sans"/>
          <w:sz w:val="18"/>
          <w:szCs w:val="18"/>
        </w:rPr>
        <w:t xml:space="preserve">19.03.15, </w:t>
      </w:r>
      <w:r w:rsidR="001C5A34" w:rsidRPr="00610729">
        <w:rPr>
          <w:rFonts w:ascii="Gill Sans" w:hAnsi="Gill Sans" w:cs="Gill Sans"/>
          <w:sz w:val="18"/>
          <w:szCs w:val="18"/>
        </w:rPr>
        <w:t>27 SSCI]</w:t>
      </w:r>
    </w:p>
    <w:p w14:paraId="22A88D2E" w14:textId="41D0AB32" w:rsidR="00704686" w:rsidRPr="00610729" w:rsidRDefault="00A82438" w:rsidP="00704686">
      <w:pPr>
        <w:pStyle w:val="NormalWeb"/>
        <w:spacing w:before="0" w:beforeAutospacing="0" w:after="20" w:afterAutospacing="0"/>
        <w:ind w:left="142" w:hanging="141"/>
        <w:rPr>
          <w:rFonts w:ascii="Gill Sans" w:hAnsi="Gill Sans" w:cs="Gill Sans"/>
          <w:lang w:val="en-GB"/>
        </w:rPr>
      </w:pPr>
      <w:r w:rsidRPr="00610729">
        <w:rPr>
          <w:rFonts w:ascii="Gill Sans" w:hAnsi="Gill Sans" w:cs="Gill Sans"/>
        </w:rPr>
        <w:t>Marginson, S.</w:t>
      </w:r>
      <w:r w:rsidR="002F0947" w:rsidRPr="00610729">
        <w:rPr>
          <w:rFonts w:ascii="Gill Sans" w:hAnsi="Gill Sans" w:cs="Gill Sans"/>
        </w:rPr>
        <w:t xml:space="preserve">(2008). </w:t>
      </w:r>
      <w:r w:rsidR="00704686" w:rsidRPr="00610729">
        <w:rPr>
          <w:rFonts w:ascii="Gill Sans" w:hAnsi="Gill Sans" w:cs="Gill Sans"/>
          <w:lang w:val="en-GB"/>
        </w:rPr>
        <w:t xml:space="preserve">Global field and global imagining: Bourdieu and relations of power in worldwide higher education, </w:t>
      </w:r>
      <w:r w:rsidR="00704686" w:rsidRPr="00610729">
        <w:rPr>
          <w:rFonts w:ascii="Gill Sans" w:hAnsi="Gill Sans" w:cs="Gill Sans"/>
          <w:i/>
          <w:lang w:val="en-GB"/>
        </w:rPr>
        <w:t>British J</w:t>
      </w:r>
      <w:r w:rsidR="001C5A34" w:rsidRPr="00610729">
        <w:rPr>
          <w:rFonts w:ascii="Gill Sans" w:hAnsi="Gill Sans" w:cs="Gill Sans"/>
          <w:i/>
          <w:lang w:val="en-GB"/>
        </w:rPr>
        <w:t>.</w:t>
      </w:r>
      <w:r w:rsidR="00704686" w:rsidRPr="00610729">
        <w:rPr>
          <w:rFonts w:ascii="Gill Sans" w:hAnsi="Gill Sans" w:cs="Gill Sans"/>
          <w:i/>
          <w:lang w:val="en-GB"/>
        </w:rPr>
        <w:t xml:space="preserve"> of Sociology of Education</w:t>
      </w:r>
      <w:r w:rsidR="00704686" w:rsidRPr="00610729">
        <w:rPr>
          <w:rFonts w:ascii="Gill Sans" w:hAnsi="Gill Sans" w:cs="Gill Sans"/>
          <w:lang w:val="en-GB"/>
        </w:rPr>
        <w:t xml:space="preserve">, 29 (3), 303-316 </w:t>
      </w:r>
      <w:r w:rsidR="001C5A34" w:rsidRPr="00610729">
        <w:rPr>
          <w:rFonts w:ascii="Gill Sans" w:hAnsi="Gill Sans" w:cs="Gill Sans"/>
          <w:sz w:val="18"/>
          <w:szCs w:val="18"/>
          <w:lang w:val="en-GB"/>
        </w:rPr>
        <w:t>[</w:t>
      </w:r>
      <w:r w:rsidR="007E1673" w:rsidRPr="00610729">
        <w:rPr>
          <w:rFonts w:ascii="Gill Sans" w:hAnsi="Gill Sans" w:cs="Gill Sans"/>
          <w:sz w:val="18"/>
          <w:szCs w:val="18"/>
          <w:lang w:val="en-GB"/>
        </w:rPr>
        <w:t>129</w:t>
      </w:r>
      <w:r w:rsidR="001C5A34" w:rsidRPr="00610729">
        <w:rPr>
          <w:rFonts w:ascii="Gill Sans" w:hAnsi="Gill Sans" w:cs="Gill Sans"/>
          <w:sz w:val="18"/>
          <w:szCs w:val="18"/>
          <w:lang w:val="en-GB"/>
        </w:rPr>
        <w:t xml:space="preserve"> GS, 45 SSCI]</w:t>
      </w:r>
    </w:p>
    <w:p w14:paraId="1B7A9080" w14:textId="04381DB1" w:rsidR="00704686" w:rsidRPr="00610729" w:rsidRDefault="00A82438" w:rsidP="007E1673">
      <w:pPr>
        <w:pStyle w:val="NormalWeb"/>
        <w:spacing w:before="0" w:beforeAutospacing="0" w:after="20" w:afterAutospacing="0"/>
        <w:ind w:left="142" w:hanging="141"/>
        <w:rPr>
          <w:rFonts w:ascii="Gill Sans" w:hAnsi="Gill Sans" w:cs="Gill Sans"/>
          <w:sz w:val="18"/>
          <w:szCs w:val="18"/>
          <w:lang w:val="en-US"/>
        </w:rPr>
      </w:pPr>
      <w:r w:rsidRPr="00610729">
        <w:rPr>
          <w:rFonts w:ascii="Gill Sans" w:hAnsi="Gill Sans" w:cs="Gill Sans"/>
        </w:rPr>
        <w:t>Marginson, S.</w:t>
      </w:r>
      <w:r w:rsidR="00704686" w:rsidRPr="00610729">
        <w:rPr>
          <w:rFonts w:ascii="Gill Sans" w:hAnsi="Gill Sans" w:cs="Gill Sans"/>
          <w:bCs/>
          <w:iCs/>
        </w:rPr>
        <w:t xml:space="preserve"> </w:t>
      </w:r>
      <w:r w:rsidR="002F0947" w:rsidRPr="00610729">
        <w:rPr>
          <w:rFonts w:ascii="Gill Sans" w:hAnsi="Gill Sans" w:cs="Gill Sans"/>
          <w:bCs/>
          <w:iCs/>
        </w:rPr>
        <w:t>(2011).</w:t>
      </w:r>
      <w:r w:rsidR="00704686" w:rsidRPr="00610729">
        <w:rPr>
          <w:rFonts w:ascii="Gill Sans" w:hAnsi="Gill Sans" w:cs="Gill Sans"/>
          <w:bCs/>
          <w:iCs/>
        </w:rPr>
        <w:t xml:space="preserve"> </w:t>
      </w:r>
      <w:r w:rsidR="00704686" w:rsidRPr="00610729">
        <w:rPr>
          <w:rFonts w:ascii="Gill Sans" w:hAnsi="Gill Sans" w:cs="Gill Sans"/>
          <w:lang w:val="en-US"/>
        </w:rPr>
        <w:t xml:space="preserve">Higher Education in East Asia and Singapore: Rise of the Confucian Model, </w:t>
      </w:r>
      <w:r w:rsidR="00704686" w:rsidRPr="00610729">
        <w:rPr>
          <w:rFonts w:ascii="Gill Sans" w:hAnsi="Gill Sans" w:cs="Gill Sans"/>
          <w:i/>
          <w:lang w:val="en-US"/>
        </w:rPr>
        <w:t xml:space="preserve">Higher Education, </w:t>
      </w:r>
      <w:r w:rsidR="00704686" w:rsidRPr="00610729">
        <w:rPr>
          <w:rFonts w:ascii="Gill Sans" w:hAnsi="Gill Sans" w:cs="Gill Sans"/>
          <w:lang w:val="en-US"/>
        </w:rPr>
        <w:t xml:space="preserve">61 (5), </w:t>
      </w:r>
      <w:r w:rsidR="002F0947" w:rsidRPr="00610729">
        <w:rPr>
          <w:rFonts w:ascii="Gill Sans" w:hAnsi="Gill Sans" w:cs="Gill Sans"/>
          <w:lang w:val="en-US"/>
        </w:rPr>
        <w:t>587-611</w:t>
      </w:r>
      <w:r w:rsidR="001C5A34" w:rsidRPr="00610729">
        <w:rPr>
          <w:rFonts w:ascii="Gill Sans" w:hAnsi="Gill Sans" w:cs="Gill Sans"/>
          <w:lang w:val="en-US"/>
        </w:rPr>
        <w:t xml:space="preserve"> </w:t>
      </w:r>
      <w:r w:rsidR="00C260EA" w:rsidRPr="00610729">
        <w:rPr>
          <w:rFonts w:ascii="Gill Sans" w:hAnsi="Gill Sans" w:cs="Gill Sans"/>
          <w:sz w:val="18"/>
          <w:szCs w:val="18"/>
          <w:lang w:val="en-US"/>
        </w:rPr>
        <w:t>[</w:t>
      </w:r>
      <w:r w:rsidR="007E1673" w:rsidRPr="00610729">
        <w:rPr>
          <w:rFonts w:ascii="Gill Sans" w:hAnsi="Gill Sans" w:cs="Gill Sans"/>
          <w:sz w:val="18"/>
          <w:szCs w:val="18"/>
          <w:lang w:val="en-US"/>
        </w:rPr>
        <w:t>100 Google Scholar cites,</w:t>
      </w:r>
      <w:r w:rsidR="00C260EA" w:rsidRPr="00610729">
        <w:rPr>
          <w:rFonts w:ascii="Gill Sans" w:hAnsi="Gill Sans" w:cs="Gill Sans"/>
          <w:sz w:val="18"/>
          <w:szCs w:val="18"/>
          <w:lang w:val="en-US"/>
        </w:rPr>
        <w:t xml:space="preserve"> </w:t>
      </w:r>
      <w:r w:rsidR="007E1673" w:rsidRPr="00610729">
        <w:rPr>
          <w:rFonts w:ascii="Gill Sans" w:hAnsi="Gill Sans" w:cs="Gill Sans"/>
          <w:sz w:val="18"/>
          <w:szCs w:val="18"/>
        </w:rPr>
        <w:t>19.03.15</w:t>
      </w:r>
      <w:r w:rsidR="001C5A34" w:rsidRPr="00610729">
        <w:rPr>
          <w:rFonts w:ascii="Gill Sans" w:hAnsi="Gill Sans" w:cs="Gill Sans"/>
          <w:sz w:val="18"/>
          <w:szCs w:val="18"/>
          <w:lang w:val="en-US"/>
        </w:rPr>
        <w:t>, 15 SSCI]</w:t>
      </w:r>
    </w:p>
    <w:p w14:paraId="5B7B170B" w14:textId="3AD755F8" w:rsidR="00704686" w:rsidRPr="00610729" w:rsidRDefault="00A82438" w:rsidP="00704686">
      <w:pPr>
        <w:pStyle w:val="NormalWeb"/>
        <w:spacing w:before="0" w:beforeAutospacing="0" w:after="20" w:afterAutospacing="0"/>
        <w:ind w:left="142" w:hanging="141"/>
        <w:rPr>
          <w:rStyle w:val="Emphasis"/>
          <w:rFonts w:ascii="Gill Sans" w:hAnsi="Gill Sans" w:cs="Gill Sans"/>
          <w:i w:val="0"/>
          <w:lang w:val="en-US"/>
        </w:rPr>
      </w:pPr>
      <w:r w:rsidRPr="00610729">
        <w:rPr>
          <w:rFonts w:ascii="Gill Sans" w:hAnsi="Gill Sans" w:cs="Gill Sans"/>
        </w:rPr>
        <w:t>Marginson, S.</w:t>
      </w:r>
      <w:r w:rsidR="00704686" w:rsidRPr="00610729">
        <w:rPr>
          <w:rFonts w:ascii="Gill Sans" w:hAnsi="Gill Sans" w:cs="Gill Sans"/>
          <w:bCs/>
          <w:iCs/>
        </w:rPr>
        <w:t xml:space="preserve"> </w:t>
      </w:r>
      <w:r w:rsidR="002F0947" w:rsidRPr="00610729">
        <w:rPr>
          <w:rFonts w:ascii="Gill Sans" w:hAnsi="Gill Sans" w:cs="Gill Sans"/>
          <w:bCs/>
          <w:iCs/>
        </w:rPr>
        <w:t>(2012).</w:t>
      </w:r>
      <w:r w:rsidR="00704686" w:rsidRPr="00610729">
        <w:rPr>
          <w:rFonts w:ascii="Gill Sans" w:hAnsi="Gill Sans" w:cs="Gill Sans"/>
          <w:bCs/>
          <w:iCs/>
        </w:rPr>
        <w:t xml:space="preserve"> </w:t>
      </w:r>
      <w:r w:rsidR="00704686" w:rsidRPr="00610729">
        <w:rPr>
          <w:rFonts w:ascii="Gill Sans" w:hAnsi="Gill Sans" w:cs="Gill Sans"/>
          <w:bCs/>
          <w:lang w:val="en-GB"/>
        </w:rPr>
        <w:t xml:space="preserve">Including the Other: Regulation of the human rights of mobile students in a nation-bound world. </w:t>
      </w:r>
      <w:r w:rsidR="00704686" w:rsidRPr="00610729">
        <w:rPr>
          <w:rFonts w:ascii="Gill Sans" w:hAnsi="Gill Sans" w:cs="Gill Sans"/>
          <w:bCs/>
          <w:i/>
          <w:lang w:val="en-GB"/>
        </w:rPr>
        <w:t>Higher Education</w:t>
      </w:r>
      <w:r w:rsidR="00704686" w:rsidRPr="00610729">
        <w:rPr>
          <w:rFonts w:ascii="Gill Sans" w:hAnsi="Gill Sans" w:cs="Gill Sans"/>
          <w:bCs/>
          <w:lang w:val="en-GB"/>
        </w:rPr>
        <w:t xml:space="preserve">, 63 (4), </w:t>
      </w:r>
      <w:r w:rsidR="002F0947" w:rsidRPr="00610729">
        <w:rPr>
          <w:rFonts w:ascii="Gill Sans" w:hAnsi="Gill Sans" w:cs="Gill Sans"/>
          <w:bCs/>
          <w:lang w:val="en-GB"/>
        </w:rPr>
        <w:t>497-512</w:t>
      </w:r>
    </w:p>
    <w:p w14:paraId="6ABC97F4" w14:textId="6D4514AE" w:rsidR="00243897" w:rsidRPr="00610729" w:rsidRDefault="00A82438" w:rsidP="00704686">
      <w:pPr>
        <w:pStyle w:val="NormalWeb"/>
        <w:spacing w:before="0" w:beforeAutospacing="0" w:after="20" w:afterAutospacing="0"/>
        <w:ind w:left="142" w:hanging="141"/>
        <w:rPr>
          <w:rFonts w:ascii="Gill Sans" w:hAnsi="Gill Sans" w:cs="Gill Sans"/>
          <w:bCs/>
          <w:iCs/>
        </w:rPr>
      </w:pPr>
      <w:r w:rsidRPr="00610729">
        <w:rPr>
          <w:rFonts w:ascii="Gill Sans" w:hAnsi="Gill Sans" w:cs="Gill Sans"/>
        </w:rPr>
        <w:t xml:space="preserve">Marginson, S. </w:t>
      </w:r>
      <w:r w:rsidR="002F0947" w:rsidRPr="00610729">
        <w:rPr>
          <w:rFonts w:ascii="Gill Sans" w:hAnsi="Gill Sans" w:cs="Gill Sans"/>
          <w:bCs/>
          <w:iCs/>
        </w:rPr>
        <w:t>(2013).</w:t>
      </w:r>
      <w:r w:rsidR="00704686" w:rsidRPr="00610729">
        <w:rPr>
          <w:rFonts w:ascii="Gill Sans" w:hAnsi="Gill Sans" w:cs="Gill Sans"/>
          <w:bCs/>
          <w:iCs/>
        </w:rPr>
        <w:t xml:space="preserve"> </w:t>
      </w:r>
      <w:proofErr w:type="spellStart"/>
      <w:r w:rsidR="00704686" w:rsidRPr="00610729">
        <w:rPr>
          <w:rFonts w:ascii="Gill Sans" w:hAnsi="Gill Sans" w:cs="Gill Sans"/>
          <w:bCs/>
          <w:iCs/>
        </w:rPr>
        <w:t>The</w:t>
      </w:r>
      <w:proofErr w:type="spellEnd"/>
      <w:r w:rsidR="00704686" w:rsidRPr="00610729">
        <w:rPr>
          <w:rFonts w:ascii="Gill Sans" w:hAnsi="Gill Sans" w:cs="Gill Sans"/>
          <w:bCs/>
          <w:iCs/>
        </w:rPr>
        <w:t xml:space="preserve"> </w:t>
      </w:r>
      <w:proofErr w:type="spellStart"/>
      <w:r w:rsidR="00704686" w:rsidRPr="00610729">
        <w:rPr>
          <w:rFonts w:ascii="Gill Sans" w:hAnsi="Gill Sans" w:cs="Gill Sans"/>
          <w:bCs/>
          <w:iCs/>
        </w:rPr>
        <w:t>impossibility</w:t>
      </w:r>
      <w:proofErr w:type="spellEnd"/>
      <w:r w:rsidR="00704686" w:rsidRPr="00610729">
        <w:rPr>
          <w:rFonts w:ascii="Gill Sans" w:hAnsi="Gill Sans" w:cs="Gill Sans"/>
          <w:bCs/>
          <w:iCs/>
        </w:rPr>
        <w:t xml:space="preserve"> </w:t>
      </w:r>
      <w:proofErr w:type="spellStart"/>
      <w:r w:rsidR="00704686" w:rsidRPr="00610729">
        <w:rPr>
          <w:rFonts w:ascii="Gill Sans" w:hAnsi="Gill Sans" w:cs="Gill Sans"/>
          <w:bCs/>
          <w:iCs/>
        </w:rPr>
        <w:t>of</w:t>
      </w:r>
      <w:proofErr w:type="spellEnd"/>
      <w:r w:rsidR="00704686" w:rsidRPr="00610729">
        <w:rPr>
          <w:rFonts w:ascii="Gill Sans" w:hAnsi="Gill Sans" w:cs="Gill Sans"/>
          <w:bCs/>
          <w:iCs/>
        </w:rPr>
        <w:t xml:space="preserve"> </w:t>
      </w:r>
      <w:proofErr w:type="spellStart"/>
      <w:r w:rsidR="00704686" w:rsidRPr="00610729">
        <w:rPr>
          <w:rFonts w:ascii="Gill Sans" w:hAnsi="Gill Sans" w:cs="Gill Sans"/>
          <w:bCs/>
          <w:iCs/>
        </w:rPr>
        <w:t>capitalist</w:t>
      </w:r>
      <w:proofErr w:type="spellEnd"/>
      <w:r w:rsidR="00704686" w:rsidRPr="00610729">
        <w:rPr>
          <w:rFonts w:ascii="Gill Sans" w:hAnsi="Gill Sans" w:cs="Gill Sans"/>
          <w:bCs/>
          <w:iCs/>
        </w:rPr>
        <w:t xml:space="preserve"> </w:t>
      </w:r>
      <w:proofErr w:type="spellStart"/>
      <w:r w:rsidR="00704686" w:rsidRPr="00610729">
        <w:rPr>
          <w:rFonts w:ascii="Gill Sans" w:hAnsi="Gill Sans" w:cs="Gill Sans"/>
          <w:bCs/>
          <w:iCs/>
        </w:rPr>
        <w:t>markets</w:t>
      </w:r>
      <w:proofErr w:type="spellEnd"/>
      <w:r w:rsidR="00704686" w:rsidRPr="00610729">
        <w:rPr>
          <w:rFonts w:ascii="Gill Sans" w:hAnsi="Gill Sans" w:cs="Gill Sans"/>
          <w:bCs/>
          <w:iCs/>
        </w:rPr>
        <w:t xml:space="preserve"> </w:t>
      </w:r>
      <w:proofErr w:type="spellStart"/>
      <w:r w:rsidR="00704686" w:rsidRPr="00610729">
        <w:rPr>
          <w:rFonts w:ascii="Gill Sans" w:hAnsi="Gill Sans" w:cs="Gill Sans"/>
          <w:bCs/>
          <w:iCs/>
        </w:rPr>
        <w:t>in</w:t>
      </w:r>
      <w:proofErr w:type="spellEnd"/>
      <w:r w:rsidR="00704686" w:rsidRPr="00610729">
        <w:rPr>
          <w:rFonts w:ascii="Gill Sans" w:hAnsi="Gill Sans" w:cs="Gill Sans"/>
          <w:bCs/>
          <w:iCs/>
        </w:rPr>
        <w:t xml:space="preserve"> </w:t>
      </w:r>
      <w:proofErr w:type="spellStart"/>
      <w:r w:rsidR="00704686" w:rsidRPr="00610729">
        <w:rPr>
          <w:rFonts w:ascii="Gill Sans" w:hAnsi="Gill Sans" w:cs="Gill Sans"/>
          <w:bCs/>
          <w:iCs/>
        </w:rPr>
        <w:t>higher</w:t>
      </w:r>
      <w:proofErr w:type="spellEnd"/>
      <w:r w:rsidR="00704686" w:rsidRPr="00610729">
        <w:rPr>
          <w:rFonts w:ascii="Gill Sans" w:hAnsi="Gill Sans" w:cs="Gill Sans"/>
          <w:bCs/>
          <w:iCs/>
        </w:rPr>
        <w:t xml:space="preserve"> </w:t>
      </w:r>
      <w:proofErr w:type="spellStart"/>
      <w:r w:rsidR="00704686" w:rsidRPr="00610729">
        <w:rPr>
          <w:rFonts w:ascii="Gill Sans" w:hAnsi="Gill Sans" w:cs="Gill Sans"/>
          <w:bCs/>
          <w:iCs/>
        </w:rPr>
        <w:t>education</w:t>
      </w:r>
      <w:proofErr w:type="spellEnd"/>
      <w:r w:rsidR="00704686" w:rsidRPr="00610729">
        <w:rPr>
          <w:rFonts w:ascii="Gill Sans" w:hAnsi="Gill Sans" w:cs="Gill Sans"/>
          <w:bCs/>
          <w:iCs/>
        </w:rPr>
        <w:t xml:space="preserve">. </w:t>
      </w:r>
      <w:proofErr w:type="spellStart"/>
      <w:r w:rsidR="00704686" w:rsidRPr="00610729">
        <w:rPr>
          <w:rFonts w:ascii="Gill Sans" w:hAnsi="Gill Sans" w:cs="Gill Sans"/>
          <w:bCs/>
          <w:i/>
          <w:iCs/>
        </w:rPr>
        <w:t>Journal</w:t>
      </w:r>
      <w:proofErr w:type="spellEnd"/>
      <w:r w:rsidR="00704686" w:rsidRPr="00610729">
        <w:rPr>
          <w:rFonts w:ascii="Gill Sans" w:hAnsi="Gill Sans" w:cs="Gill Sans"/>
          <w:bCs/>
          <w:i/>
          <w:iCs/>
        </w:rPr>
        <w:t xml:space="preserve"> </w:t>
      </w:r>
      <w:proofErr w:type="spellStart"/>
      <w:r w:rsidR="00704686" w:rsidRPr="00610729">
        <w:rPr>
          <w:rFonts w:ascii="Gill Sans" w:hAnsi="Gill Sans" w:cs="Gill Sans"/>
          <w:bCs/>
          <w:i/>
          <w:iCs/>
        </w:rPr>
        <w:t>of</w:t>
      </w:r>
      <w:proofErr w:type="spellEnd"/>
      <w:r w:rsidR="00704686" w:rsidRPr="00610729">
        <w:rPr>
          <w:rFonts w:ascii="Gill Sans" w:hAnsi="Gill Sans" w:cs="Gill Sans"/>
          <w:bCs/>
          <w:i/>
          <w:iCs/>
        </w:rPr>
        <w:t xml:space="preserve"> </w:t>
      </w:r>
      <w:proofErr w:type="spellStart"/>
      <w:r w:rsidR="00704686" w:rsidRPr="00610729">
        <w:rPr>
          <w:rFonts w:ascii="Gill Sans" w:hAnsi="Gill Sans" w:cs="Gill Sans"/>
          <w:bCs/>
          <w:i/>
          <w:iCs/>
        </w:rPr>
        <w:t>Education</w:t>
      </w:r>
      <w:proofErr w:type="spellEnd"/>
      <w:r w:rsidR="00704686" w:rsidRPr="00610729">
        <w:rPr>
          <w:rFonts w:ascii="Gill Sans" w:hAnsi="Gill Sans" w:cs="Gill Sans"/>
          <w:bCs/>
          <w:i/>
          <w:iCs/>
        </w:rPr>
        <w:t xml:space="preserve"> </w:t>
      </w:r>
      <w:proofErr w:type="spellStart"/>
      <w:r w:rsidR="00704686" w:rsidRPr="00610729">
        <w:rPr>
          <w:rFonts w:ascii="Gill Sans" w:hAnsi="Gill Sans" w:cs="Gill Sans"/>
          <w:bCs/>
          <w:i/>
          <w:iCs/>
        </w:rPr>
        <w:t>Policy</w:t>
      </w:r>
      <w:proofErr w:type="spellEnd"/>
      <w:r w:rsidR="00704686" w:rsidRPr="00610729">
        <w:rPr>
          <w:rFonts w:ascii="Gill Sans" w:hAnsi="Gill Sans" w:cs="Gill Sans"/>
          <w:bCs/>
          <w:iCs/>
        </w:rPr>
        <w:t xml:space="preserve">, 28 (3), </w:t>
      </w:r>
      <w:r w:rsidR="002F0947" w:rsidRPr="00610729">
        <w:rPr>
          <w:rFonts w:ascii="Gill Sans" w:hAnsi="Gill Sans" w:cs="Gill Sans"/>
          <w:bCs/>
          <w:iCs/>
        </w:rPr>
        <w:t>353-370</w:t>
      </w:r>
    </w:p>
    <w:p w14:paraId="354CB6D6" w14:textId="4747A363" w:rsidR="00704686" w:rsidRPr="00610729" w:rsidRDefault="002F0947" w:rsidP="00704686">
      <w:pPr>
        <w:pStyle w:val="NormalWeb"/>
        <w:spacing w:before="0" w:beforeAutospacing="0" w:after="20" w:afterAutospacing="0"/>
        <w:ind w:left="142" w:hanging="141"/>
        <w:rPr>
          <w:rFonts w:ascii="Gill Sans" w:hAnsi="Gill Sans" w:cs="Gill Sans"/>
          <w:bCs/>
          <w:iCs/>
        </w:rPr>
      </w:pPr>
      <w:r w:rsidRPr="00610729">
        <w:rPr>
          <w:rFonts w:ascii="Gill Sans" w:hAnsi="Gill Sans" w:cs="Gill Sans"/>
        </w:rPr>
        <w:t xml:space="preserve">Marginson, S.(2014). </w:t>
      </w:r>
      <w:proofErr w:type="spellStart"/>
      <w:r w:rsidR="00704686" w:rsidRPr="00610729">
        <w:rPr>
          <w:rFonts w:ascii="Gill Sans" w:hAnsi="Gill Sans" w:cs="Gill Sans"/>
          <w:bCs/>
          <w:iCs/>
        </w:rPr>
        <w:t>Student</w:t>
      </w:r>
      <w:proofErr w:type="spellEnd"/>
      <w:r w:rsidR="00704686" w:rsidRPr="00610729">
        <w:rPr>
          <w:rFonts w:ascii="Gill Sans" w:hAnsi="Gill Sans" w:cs="Gill Sans"/>
          <w:bCs/>
          <w:iCs/>
        </w:rPr>
        <w:t xml:space="preserve"> </w:t>
      </w:r>
      <w:proofErr w:type="spellStart"/>
      <w:r w:rsidR="00704686" w:rsidRPr="00610729">
        <w:rPr>
          <w:rFonts w:ascii="Gill Sans" w:hAnsi="Gill Sans" w:cs="Gill Sans"/>
          <w:bCs/>
          <w:iCs/>
        </w:rPr>
        <w:t>self-formation</w:t>
      </w:r>
      <w:proofErr w:type="spellEnd"/>
      <w:r w:rsidR="00704686" w:rsidRPr="00610729">
        <w:rPr>
          <w:rFonts w:ascii="Gill Sans" w:hAnsi="Gill Sans" w:cs="Gill Sans"/>
          <w:bCs/>
          <w:iCs/>
        </w:rPr>
        <w:t xml:space="preserve"> </w:t>
      </w:r>
      <w:proofErr w:type="spellStart"/>
      <w:r w:rsidR="00704686" w:rsidRPr="00610729">
        <w:rPr>
          <w:rFonts w:ascii="Gill Sans" w:hAnsi="Gill Sans" w:cs="Gill Sans"/>
          <w:bCs/>
          <w:iCs/>
        </w:rPr>
        <w:t>in</w:t>
      </w:r>
      <w:proofErr w:type="spellEnd"/>
      <w:r w:rsidR="00704686" w:rsidRPr="00610729">
        <w:rPr>
          <w:rFonts w:ascii="Gill Sans" w:hAnsi="Gill Sans" w:cs="Gill Sans"/>
          <w:bCs/>
          <w:iCs/>
        </w:rPr>
        <w:t xml:space="preserve"> </w:t>
      </w:r>
      <w:proofErr w:type="spellStart"/>
      <w:r w:rsidR="00704686" w:rsidRPr="00610729">
        <w:rPr>
          <w:rFonts w:ascii="Gill Sans" w:hAnsi="Gill Sans" w:cs="Gill Sans"/>
          <w:bCs/>
          <w:iCs/>
        </w:rPr>
        <w:t>international</w:t>
      </w:r>
      <w:proofErr w:type="spellEnd"/>
      <w:r w:rsidR="00704686" w:rsidRPr="00610729">
        <w:rPr>
          <w:rFonts w:ascii="Gill Sans" w:hAnsi="Gill Sans" w:cs="Gill Sans"/>
          <w:bCs/>
          <w:iCs/>
        </w:rPr>
        <w:t xml:space="preserve"> </w:t>
      </w:r>
      <w:proofErr w:type="spellStart"/>
      <w:r w:rsidR="00704686" w:rsidRPr="00610729">
        <w:rPr>
          <w:rFonts w:ascii="Gill Sans" w:hAnsi="Gill Sans" w:cs="Gill Sans"/>
          <w:bCs/>
          <w:iCs/>
        </w:rPr>
        <w:t>education</w:t>
      </w:r>
      <w:proofErr w:type="spellEnd"/>
      <w:r w:rsidR="00704686" w:rsidRPr="00610729">
        <w:rPr>
          <w:rFonts w:ascii="Gill Sans" w:hAnsi="Gill Sans" w:cs="Gill Sans"/>
          <w:bCs/>
          <w:iCs/>
        </w:rPr>
        <w:t xml:space="preserve">. </w:t>
      </w:r>
      <w:proofErr w:type="spellStart"/>
      <w:r w:rsidR="00704686" w:rsidRPr="00610729">
        <w:rPr>
          <w:rFonts w:ascii="Gill Sans" w:hAnsi="Gill Sans" w:cs="Gill Sans"/>
          <w:bCs/>
          <w:i/>
          <w:iCs/>
        </w:rPr>
        <w:t>Journal</w:t>
      </w:r>
      <w:proofErr w:type="spellEnd"/>
      <w:r w:rsidR="00704686" w:rsidRPr="00610729">
        <w:rPr>
          <w:rFonts w:ascii="Gill Sans" w:hAnsi="Gill Sans" w:cs="Gill Sans"/>
          <w:bCs/>
          <w:i/>
          <w:iCs/>
        </w:rPr>
        <w:t xml:space="preserve"> </w:t>
      </w:r>
      <w:proofErr w:type="spellStart"/>
      <w:r w:rsidR="00704686" w:rsidRPr="00610729">
        <w:rPr>
          <w:rFonts w:ascii="Gill Sans" w:hAnsi="Gill Sans" w:cs="Gill Sans"/>
          <w:bCs/>
          <w:i/>
          <w:iCs/>
        </w:rPr>
        <w:t>of</w:t>
      </w:r>
      <w:proofErr w:type="spellEnd"/>
      <w:r w:rsidR="00704686" w:rsidRPr="00610729">
        <w:rPr>
          <w:rFonts w:ascii="Gill Sans" w:hAnsi="Gill Sans" w:cs="Gill Sans"/>
          <w:bCs/>
          <w:i/>
          <w:iCs/>
        </w:rPr>
        <w:t xml:space="preserve"> </w:t>
      </w:r>
      <w:proofErr w:type="spellStart"/>
      <w:r w:rsidR="00704686" w:rsidRPr="00610729">
        <w:rPr>
          <w:rFonts w:ascii="Gill Sans" w:hAnsi="Gill Sans" w:cs="Gill Sans"/>
          <w:bCs/>
          <w:i/>
          <w:iCs/>
        </w:rPr>
        <w:t>Studies</w:t>
      </w:r>
      <w:proofErr w:type="spellEnd"/>
      <w:r w:rsidR="00704686" w:rsidRPr="00610729">
        <w:rPr>
          <w:rFonts w:ascii="Gill Sans" w:hAnsi="Gill Sans" w:cs="Gill Sans"/>
          <w:bCs/>
          <w:i/>
          <w:iCs/>
        </w:rPr>
        <w:t xml:space="preserve"> </w:t>
      </w:r>
      <w:proofErr w:type="spellStart"/>
      <w:r w:rsidR="00704686" w:rsidRPr="00610729">
        <w:rPr>
          <w:rFonts w:ascii="Gill Sans" w:hAnsi="Gill Sans" w:cs="Gill Sans"/>
          <w:bCs/>
          <w:i/>
          <w:iCs/>
        </w:rPr>
        <w:t>in</w:t>
      </w:r>
      <w:proofErr w:type="spellEnd"/>
      <w:r w:rsidR="00704686" w:rsidRPr="00610729">
        <w:rPr>
          <w:rFonts w:ascii="Gill Sans" w:hAnsi="Gill Sans" w:cs="Gill Sans"/>
          <w:bCs/>
          <w:i/>
          <w:iCs/>
        </w:rPr>
        <w:t xml:space="preserve"> </w:t>
      </w:r>
      <w:proofErr w:type="spellStart"/>
      <w:r w:rsidR="00704686" w:rsidRPr="00610729">
        <w:rPr>
          <w:rFonts w:ascii="Gill Sans" w:hAnsi="Gill Sans" w:cs="Gill Sans"/>
          <w:bCs/>
          <w:i/>
          <w:iCs/>
        </w:rPr>
        <w:t>International</w:t>
      </w:r>
      <w:proofErr w:type="spellEnd"/>
      <w:r w:rsidR="00704686" w:rsidRPr="00610729">
        <w:rPr>
          <w:rFonts w:ascii="Gill Sans" w:hAnsi="Gill Sans" w:cs="Gill Sans"/>
          <w:bCs/>
          <w:i/>
          <w:iCs/>
        </w:rPr>
        <w:t xml:space="preserve"> </w:t>
      </w:r>
      <w:proofErr w:type="spellStart"/>
      <w:r w:rsidR="00704686" w:rsidRPr="00610729">
        <w:rPr>
          <w:rFonts w:ascii="Gill Sans" w:hAnsi="Gill Sans" w:cs="Gill Sans"/>
          <w:bCs/>
          <w:i/>
          <w:iCs/>
        </w:rPr>
        <w:t>Education</w:t>
      </w:r>
      <w:proofErr w:type="spellEnd"/>
      <w:r w:rsidR="00704686" w:rsidRPr="00610729">
        <w:rPr>
          <w:rFonts w:ascii="Gill Sans" w:hAnsi="Gill Sans" w:cs="Gill Sans"/>
          <w:bCs/>
          <w:iCs/>
        </w:rPr>
        <w:t xml:space="preserve">, 18 (1), 6-22 </w:t>
      </w:r>
    </w:p>
    <w:p w14:paraId="58BEB5E1" w14:textId="41B660D2" w:rsidR="00704686" w:rsidRPr="00610729" w:rsidRDefault="002F0947" w:rsidP="00D1177E">
      <w:pPr>
        <w:pStyle w:val="NormalWeb"/>
        <w:spacing w:before="0" w:beforeAutospacing="0" w:after="60" w:afterAutospacing="0"/>
        <w:ind w:left="142" w:hanging="142"/>
        <w:rPr>
          <w:rStyle w:val="Emphasis"/>
          <w:rFonts w:ascii="Gill Sans" w:hAnsi="Gill Sans" w:cs="Gill Sans"/>
          <w:i w:val="0"/>
          <w:lang w:val="en-US"/>
        </w:rPr>
      </w:pPr>
      <w:r w:rsidRPr="00610729">
        <w:rPr>
          <w:rFonts w:ascii="Gill Sans" w:hAnsi="Gill Sans" w:cs="Gill Sans"/>
        </w:rPr>
        <w:t xml:space="preserve">Marginson, S.(2014). </w:t>
      </w:r>
      <w:proofErr w:type="spellStart"/>
      <w:r w:rsidR="00704686" w:rsidRPr="00610729">
        <w:rPr>
          <w:rFonts w:ascii="Gill Sans" w:hAnsi="Gill Sans" w:cs="Gill Sans"/>
          <w:bCs/>
          <w:iCs/>
        </w:rPr>
        <w:t>University</w:t>
      </w:r>
      <w:proofErr w:type="spellEnd"/>
      <w:r w:rsidR="00704686" w:rsidRPr="00610729">
        <w:rPr>
          <w:rFonts w:ascii="Gill Sans" w:hAnsi="Gill Sans" w:cs="Gill Sans"/>
          <w:bCs/>
          <w:iCs/>
        </w:rPr>
        <w:t xml:space="preserve"> </w:t>
      </w:r>
      <w:proofErr w:type="spellStart"/>
      <w:r w:rsidR="00704686" w:rsidRPr="00610729">
        <w:rPr>
          <w:rFonts w:ascii="Gill Sans" w:hAnsi="Gill Sans" w:cs="Gill Sans"/>
          <w:bCs/>
          <w:iCs/>
        </w:rPr>
        <w:t>rankings</w:t>
      </w:r>
      <w:proofErr w:type="spellEnd"/>
      <w:r w:rsidR="00704686" w:rsidRPr="00610729">
        <w:rPr>
          <w:rFonts w:ascii="Gill Sans" w:hAnsi="Gill Sans" w:cs="Gill Sans"/>
          <w:bCs/>
          <w:iCs/>
        </w:rPr>
        <w:t xml:space="preserve"> </w:t>
      </w:r>
      <w:proofErr w:type="spellStart"/>
      <w:r w:rsidR="00704686" w:rsidRPr="00610729">
        <w:rPr>
          <w:rFonts w:ascii="Gill Sans" w:hAnsi="Gill Sans" w:cs="Gill Sans"/>
          <w:bCs/>
          <w:iCs/>
        </w:rPr>
        <w:t>and</w:t>
      </w:r>
      <w:proofErr w:type="spellEnd"/>
      <w:r w:rsidR="00704686" w:rsidRPr="00610729">
        <w:rPr>
          <w:rFonts w:ascii="Gill Sans" w:hAnsi="Gill Sans" w:cs="Gill Sans"/>
          <w:bCs/>
          <w:iCs/>
        </w:rPr>
        <w:t xml:space="preserve"> </w:t>
      </w:r>
      <w:proofErr w:type="spellStart"/>
      <w:r w:rsidR="00704686" w:rsidRPr="00610729">
        <w:rPr>
          <w:rFonts w:ascii="Gill Sans" w:hAnsi="Gill Sans" w:cs="Gill Sans"/>
          <w:bCs/>
          <w:iCs/>
        </w:rPr>
        <w:t>social</w:t>
      </w:r>
      <w:proofErr w:type="spellEnd"/>
      <w:r w:rsidR="00704686" w:rsidRPr="00610729">
        <w:rPr>
          <w:rFonts w:ascii="Gill Sans" w:hAnsi="Gill Sans" w:cs="Gill Sans"/>
          <w:bCs/>
          <w:iCs/>
        </w:rPr>
        <w:t xml:space="preserve"> </w:t>
      </w:r>
      <w:proofErr w:type="spellStart"/>
      <w:r w:rsidR="00704686" w:rsidRPr="00610729">
        <w:rPr>
          <w:rFonts w:ascii="Gill Sans" w:hAnsi="Gill Sans" w:cs="Gill Sans"/>
          <w:bCs/>
          <w:iCs/>
        </w:rPr>
        <w:t>science</w:t>
      </w:r>
      <w:proofErr w:type="spellEnd"/>
      <w:r w:rsidR="00704686" w:rsidRPr="00610729">
        <w:rPr>
          <w:rFonts w:ascii="Gill Sans" w:hAnsi="Gill Sans" w:cs="Gill Sans"/>
          <w:bCs/>
          <w:iCs/>
        </w:rPr>
        <w:t xml:space="preserve">. </w:t>
      </w:r>
      <w:proofErr w:type="spellStart"/>
      <w:r w:rsidR="00704686" w:rsidRPr="00610729">
        <w:rPr>
          <w:rFonts w:ascii="Gill Sans" w:hAnsi="Gill Sans" w:cs="Gill Sans"/>
          <w:bCs/>
          <w:i/>
          <w:iCs/>
        </w:rPr>
        <w:t>European</w:t>
      </w:r>
      <w:proofErr w:type="spellEnd"/>
      <w:r w:rsidR="00704686" w:rsidRPr="00610729">
        <w:rPr>
          <w:rFonts w:ascii="Gill Sans" w:hAnsi="Gill Sans" w:cs="Gill Sans"/>
          <w:bCs/>
          <w:i/>
          <w:iCs/>
        </w:rPr>
        <w:t xml:space="preserve"> </w:t>
      </w:r>
      <w:proofErr w:type="spellStart"/>
      <w:r w:rsidR="00704686" w:rsidRPr="00610729">
        <w:rPr>
          <w:rFonts w:ascii="Gill Sans" w:hAnsi="Gill Sans" w:cs="Gill Sans"/>
          <w:bCs/>
          <w:i/>
          <w:iCs/>
        </w:rPr>
        <w:t>Journal</w:t>
      </w:r>
      <w:proofErr w:type="spellEnd"/>
      <w:r w:rsidR="00704686" w:rsidRPr="00610729">
        <w:rPr>
          <w:rFonts w:ascii="Gill Sans" w:hAnsi="Gill Sans" w:cs="Gill Sans"/>
          <w:bCs/>
          <w:i/>
          <w:iCs/>
        </w:rPr>
        <w:t xml:space="preserve"> </w:t>
      </w:r>
      <w:proofErr w:type="spellStart"/>
      <w:r w:rsidR="00704686" w:rsidRPr="00610729">
        <w:rPr>
          <w:rFonts w:ascii="Gill Sans" w:hAnsi="Gill Sans" w:cs="Gill Sans"/>
          <w:bCs/>
          <w:i/>
          <w:iCs/>
        </w:rPr>
        <w:t>of</w:t>
      </w:r>
      <w:proofErr w:type="spellEnd"/>
      <w:r w:rsidR="00704686" w:rsidRPr="00610729">
        <w:rPr>
          <w:rFonts w:ascii="Gill Sans" w:hAnsi="Gill Sans" w:cs="Gill Sans"/>
          <w:bCs/>
          <w:i/>
          <w:iCs/>
        </w:rPr>
        <w:t xml:space="preserve"> </w:t>
      </w:r>
      <w:proofErr w:type="spellStart"/>
      <w:r w:rsidR="00704686" w:rsidRPr="00610729">
        <w:rPr>
          <w:rFonts w:ascii="Gill Sans" w:hAnsi="Gill Sans" w:cs="Gill Sans"/>
          <w:bCs/>
          <w:i/>
          <w:iCs/>
        </w:rPr>
        <w:t>Education</w:t>
      </w:r>
      <w:proofErr w:type="spellEnd"/>
      <w:r w:rsidR="00704686" w:rsidRPr="00610729">
        <w:rPr>
          <w:rFonts w:ascii="Gill Sans" w:hAnsi="Gill Sans" w:cs="Gill Sans"/>
          <w:bCs/>
          <w:iCs/>
        </w:rPr>
        <w:t>, 49 (1), 45-59</w:t>
      </w:r>
    </w:p>
    <w:p w14:paraId="601E4C5F" w14:textId="7A6A4515" w:rsidR="00243897" w:rsidRPr="000404B8" w:rsidRDefault="00AB6BD9" w:rsidP="009E6880">
      <w:pPr>
        <w:pStyle w:val="NormalWeb"/>
        <w:spacing w:before="0" w:beforeAutospacing="0" w:after="40" w:afterAutospacing="0"/>
        <w:rPr>
          <w:rStyle w:val="Emphasis"/>
          <w:rFonts w:ascii="Gill Sans" w:hAnsi="Gill Sans" w:cs="Gill Sans"/>
          <w:b/>
          <w:i w:val="0"/>
          <w:sz w:val="28"/>
          <w:szCs w:val="28"/>
          <w:lang w:val="en-US"/>
        </w:rPr>
      </w:pPr>
      <w:r w:rsidRPr="000404B8">
        <w:rPr>
          <w:rStyle w:val="Emphasis"/>
          <w:rFonts w:ascii="Gill Sans" w:hAnsi="Gill Sans" w:cs="Gill Sans"/>
          <w:b/>
          <w:i w:val="0"/>
          <w:sz w:val="28"/>
          <w:szCs w:val="28"/>
          <w:lang w:val="en-US"/>
        </w:rPr>
        <w:t>Scholarship</w:t>
      </w:r>
    </w:p>
    <w:p w14:paraId="2F5144D1" w14:textId="3F5AE3FE" w:rsidR="00393DA3" w:rsidRPr="00610729" w:rsidRDefault="008528D2" w:rsidP="009E6880">
      <w:pPr>
        <w:pStyle w:val="NormalWeb"/>
        <w:spacing w:before="0" w:beforeAutospacing="0" w:after="40" w:afterAutospacing="0"/>
        <w:rPr>
          <w:rStyle w:val="Emphasis"/>
          <w:rFonts w:ascii="Gill Sans" w:hAnsi="Gill Sans" w:cs="Gill Sans"/>
          <w:i w:val="0"/>
          <w:iCs w:val="0"/>
          <w:color w:val="000000" w:themeColor="text1"/>
          <w:lang w:val="en-US"/>
        </w:rPr>
      </w:pPr>
      <w:r w:rsidRPr="00610729">
        <w:rPr>
          <w:rFonts w:ascii="Gill Sans" w:hAnsi="Gill Sans" w:cs="Gill Sans"/>
          <w:lang w:val="en-US"/>
        </w:rPr>
        <w:t xml:space="preserve">Simon Marginson is one of the </w:t>
      </w:r>
      <w:r w:rsidR="002F0947" w:rsidRPr="00610729">
        <w:rPr>
          <w:rFonts w:ascii="Gill Sans" w:hAnsi="Gill Sans" w:cs="Gill Sans"/>
          <w:lang w:val="en-US"/>
        </w:rPr>
        <w:t xml:space="preserve">world’s </w:t>
      </w:r>
      <w:r w:rsidR="00F30168" w:rsidRPr="00610729">
        <w:rPr>
          <w:rFonts w:ascii="Gill Sans" w:hAnsi="Gill Sans" w:cs="Gill Sans"/>
          <w:lang w:val="en-US"/>
        </w:rPr>
        <w:t>leading</w:t>
      </w:r>
      <w:r w:rsidRPr="00610729">
        <w:rPr>
          <w:rFonts w:ascii="Gill Sans" w:hAnsi="Gill Sans" w:cs="Gill Sans"/>
          <w:lang w:val="en-US"/>
        </w:rPr>
        <w:t xml:space="preserve"> scholar</w:t>
      </w:r>
      <w:r w:rsidR="0038237B" w:rsidRPr="00610729">
        <w:rPr>
          <w:rFonts w:ascii="Gill Sans" w:hAnsi="Gill Sans" w:cs="Gill Sans"/>
          <w:lang w:val="en-US"/>
        </w:rPr>
        <w:t>s</w:t>
      </w:r>
      <w:r w:rsidRPr="00610729">
        <w:rPr>
          <w:rFonts w:ascii="Gill Sans" w:hAnsi="Gill Sans" w:cs="Gill Sans"/>
          <w:lang w:val="en-US"/>
        </w:rPr>
        <w:t xml:space="preserve"> in higher education studies and international and comparative education. </w:t>
      </w:r>
      <w:proofErr w:type="gramStart"/>
      <w:r w:rsidR="004960C6" w:rsidRPr="00610729">
        <w:rPr>
          <w:rFonts w:ascii="Gill Sans" w:hAnsi="Gill Sans" w:cs="Gill Sans"/>
          <w:color w:val="000000" w:themeColor="text1"/>
          <w:lang w:val="en-US"/>
        </w:rPr>
        <w:t xml:space="preserve">Google Scholar h-index </w:t>
      </w:r>
      <w:r w:rsidR="002F0947" w:rsidRPr="00610729">
        <w:rPr>
          <w:rFonts w:ascii="Gill Sans" w:hAnsi="Gill Sans" w:cs="Gill Sans"/>
          <w:color w:val="000000" w:themeColor="text1"/>
          <w:lang w:val="en-US"/>
        </w:rPr>
        <w:t>4</w:t>
      </w:r>
      <w:r w:rsidR="007E1673" w:rsidRPr="00610729">
        <w:rPr>
          <w:rFonts w:ascii="Gill Sans" w:hAnsi="Gill Sans" w:cs="Gill Sans"/>
          <w:color w:val="000000" w:themeColor="text1"/>
          <w:lang w:val="en-US"/>
        </w:rPr>
        <w:t>4</w:t>
      </w:r>
      <w:r w:rsidR="004960C6" w:rsidRPr="00610729">
        <w:rPr>
          <w:rFonts w:ascii="Gill Sans" w:hAnsi="Gill Sans" w:cs="Gill Sans"/>
          <w:color w:val="000000" w:themeColor="text1"/>
          <w:lang w:val="en-US"/>
        </w:rPr>
        <w:t>, SSCI h-index 12</w:t>
      </w:r>
      <w:r w:rsidR="007E1673" w:rsidRPr="00610729">
        <w:rPr>
          <w:rFonts w:ascii="Gill Sans" w:hAnsi="Gill Sans" w:cs="Gill Sans"/>
          <w:color w:val="000000" w:themeColor="text1"/>
          <w:lang w:val="en-US"/>
        </w:rPr>
        <w:t>;</w:t>
      </w:r>
      <w:r w:rsidR="00B9446E" w:rsidRPr="00610729">
        <w:rPr>
          <w:rFonts w:ascii="Gill Sans" w:hAnsi="Gill Sans" w:cs="Gill Sans"/>
          <w:color w:val="000000" w:themeColor="text1"/>
          <w:lang w:val="en-US"/>
        </w:rPr>
        <w:t xml:space="preserve"> 23 books, </w:t>
      </w:r>
      <w:r w:rsidR="001C5A34" w:rsidRPr="00610729">
        <w:rPr>
          <w:rFonts w:ascii="Gill Sans" w:hAnsi="Gill Sans" w:cs="Gill Sans"/>
          <w:color w:val="000000" w:themeColor="text1"/>
          <w:lang w:val="en-US"/>
        </w:rPr>
        <w:t>3</w:t>
      </w:r>
      <w:r w:rsidR="007E1673" w:rsidRPr="00610729">
        <w:rPr>
          <w:rFonts w:ascii="Gill Sans" w:hAnsi="Gill Sans" w:cs="Gill Sans"/>
          <w:color w:val="000000" w:themeColor="text1"/>
          <w:lang w:val="en-US"/>
        </w:rPr>
        <w:t>45</w:t>
      </w:r>
      <w:r w:rsidR="001C5A34" w:rsidRPr="00610729">
        <w:rPr>
          <w:rFonts w:ascii="Gill Sans" w:hAnsi="Gill Sans" w:cs="Gill Sans"/>
          <w:color w:val="000000" w:themeColor="text1"/>
          <w:lang w:val="en-US"/>
        </w:rPr>
        <w:t xml:space="preserve"> articles and chapters.</w:t>
      </w:r>
      <w:proofErr w:type="gramEnd"/>
      <w:r w:rsidR="001C5A34" w:rsidRPr="00610729">
        <w:rPr>
          <w:rFonts w:ascii="Gill Sans" w:hAnsi="Gill Sans" w:cs="Gill Sans"/>
          <w:color w:val="000000" w:themeColor="text1"/>
          <w:lang w:val="en-US"/>
        </w:rPr>
        <w:t xml:space="preserve"> </w:t>
      </w:r>
      <w:proofErr w:type="gramStart"/>
      <w:r w:rsidRPr="00610729">
        <w:rPr>
          <w:rFonts w:ascii="Gill Sans" w:hAnsi="Gill Sans" w:cs="Gill Sans"/>
          <w:color w:val="000000" w:themeColor="text1"/>
          <w:lang w:val="en-US"/>
        </w:rPr>
        <w:t xml:space="preserve">Four books </w:t>
      </w:r>
      <w:r w:rsidR="00F30168" w:rsidRPr="00610729">
        <w:rPr>
          <w:rFonts w:ascii="Gill Sans" w:hAnsi="Gill Sans" w:cs="Gill Sans"/>
          <w:color w:val="000000" w:themeColor="text1"/>
          <w:lang w:val="en-US"/>
        </w:rPr>
        <w:t xml:space="preserve">have been </w:t>
      </w:r>
      <w:r w:rsidRPr="00610729">
        <w:rPr>
          <w:rFonts w:ascii="Gill Sans" w:hAnsi="Gill Sans" w:cs="Gill Sans"/>
          <w:color w:val="000000" w:themeColor="text1"/>
          <w:lang w:val="en-US"/>
        </w:rPr>
        <w:t xml:space="preserve">translated into Chinese by Zhejiang </w:t>
      </w:r>
      <w:r w:rsidR="0038237B" w:rsidRPr="00610729">
        <w:rPr>
          <w:rFonts w:ascii="Gill Sans" w:hAnsi="Gill Sans" w:cs="Gill Sans"/>
          <w:color w:val="000000" w:themeColor="text1"/>
          <w:lang w:val="en-US"/>
        </w:rPr>
        <w:t>UP</w:t>
      </w:r>
      <w:r w:rsidRPr="00610729">
        <w:rPr>
          <w:rFonts w:ascii="Gill Sans" w:hAnsi="Gill Sans" w:cs="Gill Sans"/>
          <w:color w:val="000000" w:themeColor="text1"/>
          <w:lang w:val="en-US"/>
        </w:rPr>
        <w:t>,</w:t>
      </w:r>
      <w:proofErr w:type="gramEnd"/>
      <w:r w:rsidRPr="00610729">
        <w:rPr>
          <w:rFonts w:ascii="Gill Sans" w:hAnsi="Gill Sans" w:cs="Gill Sans"/>
          <w:color w:val="000000" w:themeColor="text1"/>
          <w:lang w:val="en-US"/>
        </w:rPr>
        <w:t xml:space="preserve"> </w:t>
      </w:r>
      <w:r w:rsidR="002F0947" w:rsidRPr="00610729">
        <w:rPr>
          <w:rFonts w:ascii="Gill Sans" w:hAnsi="Gill Sans" w:cs="Gill Sans"/>
          <w:color w:val="000000" w:themeColor="text1"/>
          <w:lang w:val="en-US"/>
        </w:rPr>
        <w:t>t</w:t>
      </w:r>
      <w:r w:rsidRPr="00610729">
        <w:rPr>
          <w:rFonts w:ascii="Gill Sans" w:hAnsi="Gill Sans" w:cs="Gill Sans"/>
          <w:color w:val="000000" w:themeColor="text1"/>
          <w:lang w:val="en-US"/>
        </w:rPr>
        <w:t xml:space="preserve">wo papers in </w:t>
      </w:r>
      <w:r w:rsidRPr="00610729">
        <w:rPr>
          <w:rFonts w:ascii="Gill Sans" w:hAnsi="Gill Sans" w:cs="Gill Sans"/>
          <w:i/>
          <w:color w:val="000000" w:themeColor="text1"/>
          <w:lang w:val="en-US"/>
        </w:rPr>
        <w:t>Peking Education Review</w:t>
      </w:r>
      <w:r w:rsidRPr="00610729">
        <w:rPr>
          <w:rFonts w:ascii="Gill Sans" w:hAnsi="Gill Sans" w:cs="Gill Sans"/>
          <w:color w:val="000000" w:themeColor="text1"/>
          <w:lang w:val="en-US"/>
        </w:rPr>
        <w:t>, other works in French and Spanish.</w:t>
      </w:r>
      <w:r w:rsidR="00BF1155" w:rsidRPr="00610729">
        <w:rPr>
          <w:rFonts w:ascii="Gill Sans" w:hAnsi="Gill Sans" w:cs="Gill Sans"/>
          <w:color w:val="000000" w:themeColor="text1"/>
          <w:lang w:val="en-US"/>
        </w:rPr>
        <w:t xml:space="preserve"> </w:t>
      </w:r>
      <w:r w:rsidR="006F1E9F" w:rsidRPr="00610729">
        <w:rPr>
          <w:rFonts w:ascii="Gill Sans" w:hAnsi="Gill Sans" w:cs="Gill Sans"/>
          <w:color w:val="000000" w:themeColor="text1"/>
          <w:lang w:val="en-US"/>
        </w:rPr>
        <w:t>In Oct</w:t>
      </w:r>
      <w:r w:rsidR="007E1673" w:rsidRPr="00610729">
        <w:rPr>
          <w:rFonts w:ascii="Gill Sans" w:hAnsi="Gill Sans" w:cs="Gill Sans"/>
          <w:color w:val="000000" w:themeColor="text1"/>
          <w:lang w:val="en-US"/>
        </w:rPr>
        <w:t>ober</w:t>
      </w:r>
      <w:r w:rsidR="006F1E9F" w:rsidRPr="00610729">
        <w:rPr>
          <w:rFonts w:ascii="Gill Sans" w:hAnsi="Gill Sans" w:cs="Gill Sans"/>
          <w:color w:val="000000" w:themeColor="text1"/>
          <w:lang w:val="en-US"/>
        </w:rPr>
        <w:t xml:space="preserve"> 2014 he deliver</w:t>
      </w:r>
      <w:r w:rsidR="007E1673" w:rsidRPr="00610729">
        <w:rPr>
          <w:rFonts w:ascii="Gill Sans" w:hAnsi="Gill Sans" w:cs="Gill Sans"/>
          <w:color w:val="000000" w:themeColor="text1"/>
          <w:lang w:val="en-US"/>
        </w:rPr>
        <w:t>ed</w:t>
      </w:r>
      <w:r w:rsidR="006F1E9F" w:rsidRPr="00610729">
        <w:rPr>
          <w:rFonts w:ascii="Gill Sans" w:hAnsi="Gill Sans" w:cs="Gill Sans"/>
          <w:color w:val="000000" w:themeColor="text1"/>
          <w:lang w:val="en-US"/>
        </w:rPr>
        <w:t xml:space="preserve"> the Clark Kerr lectures on H</w:t>
      </w:r>
      <w:r w:rsidR="007E1673" w:rsidRPr="00610729">
        <w:rPr>
          <w:rFonts w:ascii="Gill Sans" w:hAnsi="Gill Sans" w:cs="Gill Sans"/>
          <w:color w:val="000000" w:themeColor="text1"/>
          <w:lang w:val="en-US"/>
        </w:rPr>
        <w:t>igher Education</w:t>
      </w:r>
      <w:r w:rsidR="006F1E9F" w:rsidRPr="00610729">
        <w:rPr>
          <w:rFonts w:ascii="Gill Sans" w:hAnsi="Gill Sans" w:cs="Gill Sans"/>
          <w:color w:val="000000" w:themeColor="text1"/>
          <w:lang w:val="en-US"/>
        </w:rPr>
        <w:t xml:space="preserve"> at </w:t>
      </w:r>
      <w:r w:rsidR="007E1673" w:rsidRPr="00610729">
        <w:rPr>
          <w:rFonts w:ascii="Gill Sans" w:hAnsi="Gill Sans" w:cs="Gill Sans"/>
          <w:color w:val="000000" w:themeColor="text1"/>
          <w:lang w:val="en-US"/>
        </w:rPr>
        <w:t xml:space="preserve">the </w:t>
      </w:r>
      <w:r w:rsidR="006F1E9F" w:rsidRPr="00610729">
        <w:rPr>
          <w:rFonts w:ascii="Gill Sans" w:hAnsi="Gill Sans" w:cs="Gill Sans"/>
          <w:color w:val="000000" w:themeColor="text1"/>
          <w:lang w:val="en-US"/>
        </w:rPr>
        <w:t>University of California</w:t>
      </w:r>
      <w:r w:rsidR="007E1673" w:rsidRPr="00610729">
        <w:rPr>
          <w:rFonts w:ascii="Gill Sans" w:hAnsi="Gill Sans" w:cs="Gill Sans"/>
          <w:color w:val="000000" w:themeColor="text1"/>
          <w:lang w:val="en-US"/>
        </w:rPr>
        <w:t>,</w:t>
      </w:r>
      <w:r w:rsidR="006F1E9F" w:rsidRPr="00610729">
        <w:rPr>
          <w:rFonts w:ascii="Gill Sans" w:hAnsi="Gill Sans" w:cs="Gill Sans"/>
          <w:color w:val="000000" w:themeColor="text1"/>
          <w:lang w:val="en-US"/>
        </w:rPr>
        <w:t xml:space="preserve"> Berkeley.</w:t>
      </w:r>
    </w:p>
    <w:p w14:paraId="579C643D" w14:textId="7E2DCC6A" w:rsidR="00B9446E" w:rsidRPr="00610729" w:rsidRDefault="00B9446E" w:rsidP="00BF1155">
      <w:pPr>
        <w:pStyle w:val="NormalWeb"/>
        <w:spacing w:before="0" w:beforeAutospacing="0" w:after="40" w:afterAutospacing="0"/>
        <w:ind w:left="567" w:hanging="567"/>
        <w:rPr>
          <w:rFonts w:ascii="Gill Sans" w:hAnsi="Gill Sans" w:cs="Gill Sans"/>
          <w:lang w:val="en-US"/>
        </w:rPr>
      </w:pPr>
      <w:r w:rsidRPr="00610729">
        <w:rPr>
          <w:rFonts w:ascii="Gill Sans" w:hAnsi="Gill Sans" w:cs="Gill Sans"/>
          <w:lang w:val="en-US"/>
        </w:rPr>
        <w:t xml:space="preserve">2001: American Educational Research Association’s Division J publication award for </w:t>
      </w:r>
      <w:r w:rsidRPr="00610729">
        <w:rPr>
          <w:rFonts w:ascii="Gill Sans" w:hAnsi="Gill Sans" w:cs="Gill Sans"/>
          <w:i/>
          <w:lang w:val="en-US"/>
        </w:rPr>
        <w:t>The Enterprise University</w:t>
      </w:r>
      <w:r w:rsidRPr="00610729">
        <w:rPr>
          <w:rFonts w:ascii="Gill Sans" w:hAnsi="Gill Sans" w:cs="Gill Sans"/>
          <w:lang w:val="en-US"/>
        </w:rPr>
        <w:t xml:space="preserve">, with Mark </w:t>
      </w:r>
      <w:proofErr w:type="spellStart"/>
      <w:r w:rsidRPr="00610729">
        <w:rPr>
          <w:rFonts w:ascii="Gill Sans" w:hAnsi="Gill Sans" w:cs="Gill Sans"/>
          <w:lang w:val="en-US"/>
        </w:rPr>
        <w:t>Considine</w:t>
      </w:r>
      <w:proofErr w:type="spellEnd"/>
    </w:p>
    <w:p w14:paraId="3E07EEAD" w14:textId="2EBB9DF4" w:rsidR="00B9446E" w:rsidRPr="00610729" w:rsidRDefault="00B9446E" w:rsidP="00BF1155">
      <w:pPr>
        <w:pStyle w:val="NormalWeb"/>
        <w:spacing w:before="0" w:beforeAutospacing="0" w:after="40" w:afterAutospacing="0"/>
        <w:ind w:left="567" w:hanging="567"/>
        <w:rPr>
          <w:rFonts w:ascii="Gill Sans" w:hAnsi="Gill Sans" w:cs="Gill Sans"/>
          <w:lang w:val="en-US"/>
        </w:rPr>
      </w:pPr>
      <w:r w:rsidRPr="00610729">
        <w:rPr>
          <w:rFonts w:ascii="Gill Sans" w:hAnsi="Gill Sans" w:cs="Gill Sans"/>
          <w:lang w:val="en-US"/>
        </w:rPr>
        <w:t xml:space="preserve">2002: US Comparative and International Education Society’s </w:t>
      </w:r>
      <w:proofErr w:type="spellStart"/>
      <w:r w:rsidRPr="00610729">
        <w:rPr>
          <w:rFonts w:ascii="Gill Sans" w:hAnsi="Gill Sans" w:cs="Gill Sans"/>
          <w:lang w:val="en-US"/>
        </w:rPr>
        <w:t>Bereday</w:t>
      </w:r>
      <w:proofErr w:type="spellEnd"/>
      <w:r w:rsidRPr="00610729">
        <w:rPr>
          <w:rFonts w:ascii="Gill Sans" w:hAnsi="Gill Sans" w:cs="Gill Sans"/>
          <w:lang w:val="en-US"/>
        </w:rPr>
        <w:t xml:space="preserve"> Award for the best article in </w:t>
      </w:r>
      <w:r w:rsidRPr="00610729">
        <w:rPr>
          <w:rFonts w:ascii="Gill Sans" w:hAnsi="Gill Sans" w:cs="Gill Sans"/>
          <w:i/>
          <w:lang w:val="en-US"/>
        </w:rPr>
        <w:t>Comparative Education Review</w:t>
      </w:r>
      <w:r w:rsidRPr="00610729">
        <w:rPr>
          <w:rFonts w:ascii="Gill Sans" w:hAnsi="Gill Sans" w:cs="Gill Sans"/>
          <w:lang w:val="en-US"/>
        </w:rPr>
        <w:t xml:space="preserve">, on theory and method, with Marcela </w:t>
      </w:r>
      <w:proofErr w:type="spellStart"/>
      <w:r w:rsidRPr="00610729">
        <w:rPr>
          <w:rFonts w:ascii="Gill Sans" w:hAnsi="Gill Sans" w:cs="Gill Sans"/>
          <w:lang w:val="en-US"/>
        </w:rPr>
        <w:t>Mollis</w:t>
      </w:r>
      <w:proofErr w:type="spellEnd"/>
    </w:p>
    <w:p w14:paraId="22EF1343" w14:textId="77777777" w:rsidR="00B9446E" w:rsidRPr="00610729" w:rsidRDefault="00B9446E" w:rsidP="00BF1155">
      <w:pPr>
        <w:pStyle w:val="NormalWeb"/>
        <w:spacing w:before="0" w:beforeAutospacing="0" w:after="40" w:afterAutospacing="0"/>
        <w:ind w:left="567" w:hanging="567"/>
        <w:rPr>
          <w:rFonts w:ascii="Gill Sans" w:hAnsi="Gill Sans" w:cs="Gill Sans"/>
          <w:lang w:val="en-US"/>
        </w:rPr>
      </w:pPr>
      <w:r w:rsidRPr="00610729">
        <w:rPr>
          <w:rFonts w:ascii="Gill Sans" w:hAnsi="Gill Sans" w:cs="Gill Sans"/>
          <w:lang w:val="en-US"/>
        </w:rPr>
        <w:t xml:space="preserve">2008: The Woodward Medal in humanities and social sciences at the University of Melbourne for research on higher education; globalization and university rankings </w:t>
      </w:r>
    </w:p>
    <w:p w14:paraId="6EA76C82" w14:textId="51F85729" w:rsidR="00B9446E" w:rsidRPr="00610729" w:rsidRDefault="00B9446E" w:rsidP="00BF1155">
      <w:pPr>
        <w:pStyle w:val="NormalWeb"/>
        <w:spacing w:before="0" w:beforeAutospacing="0" w:after="40" w:afterAutospacing="0"/>
        <w:ind w:left="567" w:hanging="567"/>
        <w:rPr>
          <w:rFonts w:ascii="Gill Sans" w:hAnsi="Gill Sans" w:cs="Gill Sans"/>
          <w:lang w:val="en-US"/>
        </w:rPr>
      </w:pPr>
      <w:r w:rsidRPr="00610729">
        <w:rPr>
          <w:rFonts w:ascii="Gill Sans" w:hAnsi="Gill Sans" w:cs="Gill Sans"/>
          <w:lang w:val="en-US"/>
        </w:rPr>
        <w:t>2011: Distinguished Contribution to International Education, Australian International Education Conference</w:t>
      </w:r>
      <w:r w:rsidR="00BF1155" w:rsidRPr="00610729">
        <w:rPr>
          <w:rFonts w:ascii="Gill Sans" w:hAnsi="Gill Sans" w:cs="Gill Sans"/>
          <w:lang w:val="en-US"/>
        </w:rPr>
        <w:t xml:space="preserve">, following the book </w:t>
      </w:r>
      <w:r w:rsidR="00BF1155" w:rsidRPr="00610729">
        <w:rPr>
          <w:rFonts w:ascii="Gill Sans" w:hAnsi="Gill Sans" w:cs="Gill Sans"/>
          <w:i/>
          <w:lang w:val="en-US"/>
        </w:rPr>
        <w:t>International Student Security</w:t>
      </w:r>
      <w:r w:rsidRPr="00610729">
        <w:rPr>
          <w:rFonts w:ascii="Gill Sans" w:hAnsi="Gill Sans" w:cs="Gill Sans"/>
          <w:lang w:val="en-US"/>
        </w:rPr>
        <w:t xml:space="preserve"> </w:t>
      </w:r>
    </w:p>
    <w:p w14:paraId="690D85B8" w14:textId="7F173C54" w:rsidR="00393DA3" w:rsidRPr="00610729" w:rsidRDefault="00B9446E" w:rsidP="006F1E9F">
      <w:pPr>
        <w:pStyle w:val="NormalWeb"/>
        <w:spacing w:before="0" w:beforeAutospacing="0" w:after="60" w:afterAutospacing="0"/>
        <w:ind w:left="567" w:hanging="567"/>
        <w:rPr>
          <w:rFonts w:ascii="Gill Sans" w:hAnsi="Gill Sans" w:cs="Gill Sans"/>
          <w:lang w:val="en-US"/>
        </w:rPr>
      </w:pPr>
      <w:r w:rsidRPr="00610729">
        <w:rPr>
          <w:rFonts w:ascii="Gill Sans" w:hAnsi="Gill Sans" w:cs="Gill Sans"/>
          <w:lang w:val="en-US"/>
        </w:rPr>
        <w:t xml:space="preserve">2013: </w:t>
      </w:r>
      <w:r w:rsidR="00BF1155" w:rsidRPr="00610729">
        <w:rPr>
          <w:rFonts w:ascii="Gill Sans" w:hAnsi="Gill Sans" w:cs="Gill Sans"/>
          <w:lang w:val="en-US"/>
        </w:rPr>
        <w:t>US Comparative and International Education Society a</w:t>
      </w:r>
      <w:r w:rsidRPr="00610729">
        <w:rPr>
          <w:rFonts w:ascii="Gill Sans" w:hAnsi="Gill Sans" w:cs="Gill Sans"/>
          <w:lang w:val="en-US"/>
        </w:rPr>
        <w:t xml:space="preserve">ward for best article published on comparative and international </w:t>
      </w:r>
      <w:r w:rsidR="00BF1155" w:rsidRPr="00610729">
        <w:rPr>
          <w:rFonts w:ascii="Gill Sans" w:hAnsi="Gill Sans" w:cs="Gill Sans"/>
          <w:lang w:val="en-US"/>
        </w:rPr>
        <w:t>HE</w:t>
      </w:r>
      <w:r w:rsidR="00393DA3" w:rsidRPr="00610729">
        <w:rPr>
          <w:rFonts w:ascii="Gill Sans" w:hAnsi="Gill Sans" w:cs="Gill Sans"/>
          <w:lang w:val="en-US"/>
        </w:rPr>
        <w:t xml:space="preserve">, </w:t>
      </w:r>
      <w:r w:rsidR="00BF1155" w:rsidRPr="00610729">
        <w:rPr>
          <w:rFonts w:ascii="Gill Sans" w:hAnsi="Gill Sans" w:cs="Gill Sans"/>
          <w:lang w:val="en-US"/>
        </w:rPr>
        <w:t>Higher Education in East Asia and Singapore</w:t>
      </w:r>
    </w:p>
    <w:p w14:paraId="77CB4224" w14:textId="5A4962C0" w:rsidR="00C260EA" w:rsidRPr="00610729" w:rsidRDefault="00C260EA" w:rsidP="006F1E9F">
      <w:pPr>
        <w:pStyle w:val="NormalWeb"/>
        <w:spacing w:before="0" w:beforeAutospacing="0" w:after="60" w:afterAutospacing="0"/>
        <w:ind w:left="567" w:hanging="567"/>
        <w:rPr>
          <w:rFonts w:ascii="Gill Sans" w:hAnsi="Gill Sans" w:cs="Gill Sans"/>
          <w:lang w:val="en-US"/>
        </w:rPr>
      </w:pPr>
      <w:r w:rsidRPr="00610729">
        <w:rPr>
          <w:rFonts w:ascii="Gill Sans" w:hAnsi="Gill Sans" w:cs="Gill Sans"/>
          <w:lang w:val="en-US"/>
        </w:rPr>
        <w:t xml:space="preserve">2014: </w:t>
      </w:r>
      <w:r w:rsidR="008D220F" w:rsidRPr="00610729">
        <w:rPr>
          <w:rFonts w:ascii="Gill Sans" w:hAnsi="Gill Sans" w:cs="Gill Sans"/>
          <w:lang w:val="en-US"/>
        </w:rPr>
        <w:t xml:space="preserve">US </w:t>
      </w:r>
      <w:r w:rsidRPr="00610729">
        <w:rPr>
          <w:rFonts w:ascii="Gill Sans" w:hAnsi="Gill Sans" w:cs="Gill Sans"/>
          <w:lang w:val="en-US"/>
        </w:rPr>
        <w:t xml:space="preserve">Association for Studies in Higher Education </w:t>
      </w:r>
      <w:r w:rsidR="007E1673" w:rsidRPr="00610729">
        <w:rPr>
          <w:rFonts w:ascii="Gill Sans" w:hAnsi="Gill Sans" w:cs="Gill Sans"/>
          <w:lang w:val="en-US"/>
        </w:rPr>
        <w:t>Distinguished Research A</w:t>
      </w:r>
      <w:r w:rsidRPr="00610729">
        <w:rPr>
          <w:rFonts w:ascii="Gill Sans" w:hAnsi="Gill Sans" w:cs="Gill Sans"/>
          <w:lang w:val="en-US"/>
        </w:rPr>
        <w:t xml:space="preserve">ward </w:t>
      </w:r>
    </w:p>
    <w:p w14:paraId="39D9D42E" w14:textId="5743CF4D" w:rsidR="00243897" w:rsidRPr="000404B8" w:rsidRDefault="004C2CE2" w:rsidP="004C2CE2">
      <w:pPr>
        <w:pStyle w:val="NormalWeb"/>
        <w:spacing w:before="0" w:beforeAutospacing="0" w:after="40" w:afterAutospacing="0"/>
        <w:rPr>
          <w:rStyle w:val="Emphasis"/>
          <w:rFonts w:ascii="Gill Sans" w:hAnsi="Gill Sans" w:cs="Gill Sans"/>
          <w:b/>
          <w:i w:val="0"/>
          <w:sz w:val="28"/>
          <w:szCs w:val="28"/>
          <w:lang w:val="en-US"/>
        </w:rPr>
      </w:pPr>
      <w:r w:rsidRPr="000404B8">
        <w:rPr>
          <w:rStyle w:val="Emphasis"/>
          <w:rFonts w:ascii="Gill Sans" w:hAnsi="Gill Sans" w:cs="Gill Sans"/>
          <w:b/>
          <w:i w:val="0"/>
          <w:sz w:val="28"/>
          <w:szCs w:val="28"/>
          <w:lang w:val="en-US"/>
        </w:rPr>
        <w:t>Competitive academic r</w:t>
      </w:r>
      <w:r w:rsidR="00AC497F" w:rsidRPr="000404B8">
        <w:rPr>
          <w:rStyle w:val="Emphasis"/>
          <w:rFonts w:ascii="Gill Sans" w:hAnsi="Gill Sans" w:cs="Gill Sans"/>
          <w:b/>
          <w:i w:val="0"/>
          <w:sz w:val="28"/>
          <w:szCs w:val="28"/>
          <w:lang w:val="en-US"/>
        </w:rPr>
        <w:t>esearch grants (selected)</w:t>
      </w:r>
    </w:p>
    <w:p w14:paraId="5E17F25B" w14:textId="7A4104BE" w:rsidR="00AC497F" w:rsidRPr="00610729" w:rsidRDefault="00CC79C0" w:rsidP="004C2CE2">
      <w:pPr>
        <w:pStyle w:val="NormalWeb"/>
        <w:spacing w:before="0" w:beforeAutospacing="0" w:after="40" w:afterAutospacing="0"/>
        <w:ind w:left="567" w:hanging="567"/>
        <w:rPr>
          <w:rStyle w:val="Emphasis"/>
          <w:rFonts w:ascii="Gill Sans" w:hAnsi="Gill Sans" w:cs="Gill Sans"/>
          <w:i w:val="0"/>
          <w:lang w:val="en-US"/>
        </w:rPr>
      </w:pPr>
      <w:r w:rsidRPr="00610729">
        <w:rPr>
          <w:rStyle w:val="Emphasis"/>
          <w:rFonts w:ascii="Gill Sans" w:hAnsi="Gill Sans" w:cs="Gill Sans"/>
          <w:i w:val="0"/>
          <w:lang w:val="en-US"/>
        </w:rPr>
        <w:t xml:space="preserve">1995-2013: </w:t>
      </w:r>
      <w:r w:rsidR="00415A44" w:rsidRPr="00610729">
        <w:rPr>
          <w:rStyle w:val="Emphasis"/>
          <w:rFonts w:ascii="Gill Sans" w:hAnsi="Gill Sans" w:cs="Gill Sans"/>
          <w:i w:val="0"/>
          <w:lang w:val="en-US"/>
        </w:rPr>
        <w:t>Nine</w:t>
      </w:r>
      <w:r w:rsidRPr="00610729">
        <w:rPr>
          <w:rStyle w:val="Emphasis"/>
          <w:rFonts w:ascii="Gill Sans" w:hAnsi="Gill Sans" w:cs="Gill Sans"/>
          <w:i w:val="0"/>
          <w:lang w:val="en-US"/>
        </w:rPr>
        <w:t xml:space="preserve"> Australian Research Council </w:t>
      </w:r>
      <w:r w:rsidR="00415A44" w:rsidRPr="00610729">
        <w:rPr>
          <w:rStyle w:val="Emphasis"/>
          <w:rFonts w:ascii="Gill Sans" w:hAnsi="Gill Sans" w:cs="Gill Sans"/>
          <w:i w:val="0"/>
          <w:lang w:val="en-US"/>
        </w:rPr>
        <w:t xml:space="preserve">(ARC) </w:t>
      </w:r>
      <w:r w:rsidRPr="00610729">
        <w:rPr>
          <w:rStyle w:val="Emphasis"/>
          <w:rFonts w:ascii="Gill Sans" w:hAnsi="Gill Sans" w:cs="Gill Sans"/>
          <w:i w:val="0"/>
          <w:lang w:val="en-US"/>
        </w:rPr>
        <w:t xml:space="preserve">Large Grants and Discovery Grants </w:t>
      </w:r>
      <w:r w:rsidR="00415A44" w:rsidRPr="00610729">
        <w:rPr>
          <w:rStyle w:val="Emphasis"/>
          <w:rFonts w:ascii="Gill Sans" w:hAnsi="Gill Sans" w:cs="Gill Sans"/>
          <w:i w:val="0"/>
          <w:lang w:val="en-US"/>
        </w:rPr>
        <w:t xml:space="preserve">(DG) </w:t>
      </w:r>
      <w:r w:rsidRPr="00610729">
        <w:rPr>
          <w:rStyle w:val="Emphasis"/>
          <w:rFonts w:ascii="Gill Sans" w:hAnsi="Gill Sans" w:cs="Gill Sans"/>
          <w:i w:val="0"/>
          <w:lang w:val="en-US"/>
        </w:rPr>
        <w:t xml:space="preserve">projects, including </w:t>
      </w:r>
      <w:r w:rsidR="00415A44" w:rsidRPr="00610729">
        <w:rPr>
          <w:rStyle w:val="Emphasis"/>
          <w:rFonts w:ascii="Gill Sans" w:hAnsi="Gill Sans" w:cs="Gill Sans"/>
          <w:i w:val="0"/>
          <w:lang w:val="en-US"/>
        </w:rPr>
        <w:t xml:space="preserve">5-year </w:t>
      </w:r>
      <w:r w:rsidRPr="00610729">
        <w:rPr>
          <w:rStyle w:val="Emphasis"/>
          <w:rFonts w:ascii="Gill Sans" w:hAnsi="Gill Sans" w:cs="Gill Sans"/>
          <w:i w:val="0"/>
          <w:lang w:val="en-US"/>
        </w:rPr>
        <w:t>Aus</w:t>
      </w:r>
      <w:r w:rsidR="00415A44" w:rsidRPr="00610729">
        <w:rPr>
          <w:rStyle w:val="Emphasis"/>
          <w:rFonts w:ascii="Gill Sans" w:hAnsi="Gill Sans" w:cs="Gill Sans"/>
          <w:i w:val="0"/>
          <w:lang w:val="en-US"/>
        </w:rPr>
        <w:t>tralian Professorial Fellowship 2003-07 (AUD $2.2 million)</w:t>
      </w:r>
    </w:p>
    <w:p w14:paraId="237CCF37" w14:textId="5ECE3522" w:rsidR="00AB6BD9" w:rsidRPr="00610729" w:rsidRDefault="00415A44" w:rsidP="004C2CE2">
      <w:pPr>
        <w:pStyle w:val="NormalWeb"/>
        <w:spacing w:before="0" w:beforeAutospacing="0" w:after="40" w:afterAutospacing="0"/>
        <w:ind w:left="567" w:hanging="567"/>
        <w:rPr>
          <w:rStyle w:val="Emphasis"/>
          <w:rFonts w:ascii="Gill Sans" w:hAnsi="Gill Sans" w:cs="Gill Sans"/>
          <w:i w:val="0"/>
          <w:lang w:val="en-US"/>
        </w:rPr>
      </w:pPr>
      <w:r w:rsidRPr="00610729">
        <w:rPr>
          <w:rStyle w:val="Emphasis"/>
          <w:rFonts w:ascii="Gill Sans" w:hAnsi="Gill Sans" w:cs="Gill Sans"/>
          <w:i w:val="0"/>
          <w:lang w:val="en-US"/>
        </w:rPr>
        <w:t xml:space="preserve">2012: </w:t>
      </w:r>
      <w:proofErr w:type="spellStart"/>
      <w:r w:rsidRPr="00610729">
        <w:rPr>
          <w:rStyle w:val="Strong"/>
          <w:rFonts w:ascii="Gill Sans" w:hAnsi="Gill Sans" w:cs="Gill Sans"/>
          <w:b w:val="0"/>
        </w:rPr>
        <w:t>Crucibles</w:t>
      </w:r>
      <w:proofErr w:type="spellEnd"/>
      <w:r w:rsidRPr="00610729">
        <w:rPr>
          <w:rStyle w:val="Strong"/>
          <w:rFonts w:ascii="Gill Sans" w:hAnsi="Gill Sans" w:cs="Gill Sans"/>
          <w:b w:val="0"/>
        </w:rPr>
        <w:t xml:space="preserve"> </w:t>
      </w:r>
      <w:proofErr w:type="spellStart"/>
      <w:r w:rsidRPr="00610729">
        <w:rPr>
          <w:rStyle w:val="Strong"/>
          <w:rFonts w:ascii="Gill Sans" w:hAnsi="Gill Sans" w:cs="Gill Sans"/>
          <w:b w:val="0"/>
        </w:rPr>
        <w:t>of</w:t>
      </w:r>
      <w:proofErr w:type="spellEnd"/>
      <w:r w:rsidRPr="00610729">
        <w:rPr>
          <w:rStyle w:val="Strong"/>
          <w:rFonts w:ascii="Gill Sans" w:hAnsi="Gill Sans" w:cs="Gill Sans"/>
          <w:b w:val="0"/>
        </w:rPr>
        <w:t xml:space="preserve"> </w:t>
      </w:r>
      <w:proofErr w:type="spellStart"/>
      <w:r w:rsidRPr="00610729">
        <w:rPr>
          <w:rStyle w:val="Strong"/>
          <w:rFonts w:ascii="Gill Sans" w:hAnsi="Gill Sans" w:cs="Gill Sans"/>
          <w:b w:val="0"/>
        </w:rPr>
        <w:t>creativity</w:t>
      </w:r>
      <w:proofErr w:type="spellEnd"/>
      <w:r w:rsidRPr="00610729">
        <w:rPr>
          <w:rStyle w:val="Strong"/>
          <w:rFonts w:ascii="Gill Sans" w:hAnsi="Gill Sans" w:cs="Gill Sans"/>
          <w:b w:val="0"/>
        </w:rPr>
        <w:t xml:space="preserve">? </w:t>
      </w:r>
      <w:proofErr w:type="spellStart"/>
      <w:r w:rsidRPr="00610729">
        <w:rPr>
          <w:rStyle w:val="Strong"/>
          <w:rFonts w:ascii="Gill Sans" w:hAnsi="Gill Sans" w:cs="Gill Sans"/>
          <w:b w:val="0"/>
        </w:rPr>
        <w:t>HEIs</w:t>
      </w:r>
      <w:proofErr w:type="spellEnd"/>
      <w:r w:rsidRPr="00610729">
        <w:rPr>
          <w:rStyle w:val="Strong"/>
          <w:rFonts w:ascii="Gill Sans" w:hAnsi="Gill Sans" w:cs="Gill Sans"/>
          <w:b w:val="0"/>
        </w:rPr>
        <w:t xml:space="preserve"> </w:t>
      </w:r>
      <w:proofErr w:type="spellStart"/>
      <w:r w:rsidRPr="00610729">
        <w:rPr>
          <w:rStyle w:val="Strong"/>
          <w:rFonts w:ascii="Gill Sans" w:hAnsi="Gill Sans" w:cs="Gill Sans"/>
          <w:b w:val="0"/>
        </w:rPr>
        <w:t>and</w:t>
      </w:r>
      <w:proofErr w:type="spellEnd"/>
      <w:r w:rsidRPr="00610729">
        <w:rPr>
          <w:rStyle w:val="Strong"/>
          <w:rFonts w:ascii="Gill Sans" w:hAnsi="Gill Sans" w:cs="Gill Sans"/>
          <w:b w:val="0"/>
        </w:rPr>
        <w:t xml:space="preserve"> </w:t>
      </w:r>
      <w:proofErr w:type="spellStart"/>
      <w:r w:rsidRPr="00610729">
        <w:rPr>
          <w:rStyle w:val="Strong"/>
          <w:rFonts w:ascii="Gill Sans" w:hAnsi="Gill Sans" w:cs="Gill Sans"/>
          <w:b w:val="0"/>
        </w:rPr>
        <w:t>path-breaking</w:t>
      </w:r>
      <w:proofErr w:type="spellEnd"/>
      <w:r w:rsidRPr="00610729">
        <w:rPr>
          <w:rStyle w:val="Strong"/>
          <w:rFonts w:ascii="Gill Sans" w:hAnsi="Gill Sans" w:cs="Gill Sans"/>
          <w:b w:val="0"/>
        </w:rPr>
        <w:t xml:space="preserve"> </w:t>
      </w:r>
      <w:proofErr w:type="spellStart"/>
      <w:r w:rsidRPr="00610729">
        <w:rPr>
          <w:rStyle w:val="Strong"/>
          <w:rFonts w:ascii="Gill Sans" w:hAnsi="Gill Sans" w:cs="Gill Sans"/>
          <w:b w:val="0"/>
        </w:rPr>
        <w:t>intellectuals</w:t>
      </w:r>
      <w:proofErr w:type="spellEnd"/>
      <w:r w:rsidRPr="00610729">
        <w:rPr>
          <w:rStyle w:val="Strong"/>
          <w:rFonts w:ascii="Gill Sans" w:hAnsi="Gill Sans" w:cs="Gill Sans"/>
          <w:b w:val="0"/>
        </w:rPr>
        <w:t xml:space="preserve">, </w:t>
      </w:r>
      <w:r w:rsidRPr="00610729">
        <w:rPr>
          <w:rFonts w:ascii="Gill Sans" w:hAnsi="Gill Sans" w:cs="Gill Sans"/>
          <w:bCs/>
          <w:color w:val="000000"/>
          <w:lang w:val="en-US"/>
        </w:rPr>
        <w:t>ARC DG (AUD $90,000)</w:t>
      </w:r>
    </w:p>
    <w:p w14:paraId="769E4CEE" w14:textId="27C14086" w:rsidR="00AC497F" w:rsidRPr="00610729" w:rsidRDefault="00415A44" w:rsidP="00D1177E">
      <w:pPr>
        <w:pStyle w:val="NormalWeb"/>
        <w:spacing w:before="0" w:beforeAutospacing="0" w:after="60" w:afterAutospacing="0"/>
        <w:ind w:left="567" w:hanging="567"/>
        <w:rPr>
          <w:rFonts w:ascii="Gill Sans" w:hAnsi="Gill Sans" w:cs="Gill Sans"/>
          <w:bCs/>
          <w:color w:val="000000"/>
          <w:lang w:val="en-US"/>
        </w:rPr>
      </w:pPr>
      <w:r w:rsidRPr="00610729">
        <w:rPr>
          <w:rStyle w:val="Emphasis"/>
          <w:rFonts w:ascii="Gill Sans" w:hAnsi="Gill Sans" w:cs="Gill Sans"/>
          <w:i w:val="0"/>
          <w:lang w:val="en-US"/>
        </w:rPr>
        <w:t xml:space="preserve">2013: </w:t>
      </w:r>
      <w:r w:rsidRPr="00610729">
        <w:rPr>
          <w:rFonts w:ascii="Gill Sans" w:hAnsi="Gill Sans" w:cs="Gill Sans"/>
          <w:bCs/>
          <w:color w:val="000000"/>
          <w:lang w:val="en-US"/>
        </w:rPr>
        <w:t>National and global public goods in higher education, ARC DG (AUD $168,531)</w:t>
      </w:r>
    </w:p>
    <w:p w14:paraId="4C5E4EF1" w14:textId="6AB471DB" w:rsidR="007E1673" w:rsidRPr="00610729" w:rsidRDefault="00610729" w:rsidP="00D1177E">
      <w:pPr>
        <w:pStyle w:val="NormalWeb"/>
        <w:spacing w:before="0" w:beforeAutospacing="0" w:after="60" w:afterAutospacing="0"/>
        <w:ind w:left="567" w:hanging="567"/>
        <w:rPr>
          <w:rStyle w:val="Emphasis"/>
          <w:rFonts w:ascii="Gill Sans" w:hAnsi="Gill Sans" w:cs="Gill Sans"/>
          <w:i w:val="0"/>
          <w:lang w:val="en-US"/>
        </w:rPr>
      </w:pPr>
      <w:r w:rsidRPr="00610729">
        <w:rPr>
          <w:rFonts w:ascii="Gill Sans" w:hAnsi="Gill Sans" w:cs="Gill Sans"/>
          <w:bCs/>
          <w:color w:val="000000"/>
          <w:lang w:val="en-US"/>
        </w:rPr>
        <w:t>2015-2019: UK</w:t>
      </w:r>
      <w:r w:rsidR="007E1673" w:rsidRPr="00610729">
        <w:rPr>
          <w:rFonts w:ascii="Gill Sans" w:hAnsi="Gill Sans" w:cs="Gill Sans"/>
          <w:bCs/>
          <w:color w:val="000000"/>
          <w:lang w:val="en-US"/>
        </w:rPr>
        <w:t xml:space="preserve"> </w:t>
      </w:r>
      <w:r w:rsidRPr="00610729">
        <w:rPr>
          <w:rFonts w:ascii="Gill Sans" w:hAnsi="Gill Sans" w:cs="Gill Sans"/>
          <w:bCs/>
          <w:color w:val="000000"/>
          <w:lang w:val="en-US"/>
        </w:rPr>
        <w:t>HEFCE/ESRC (</w:t>
      </w:r>
      <w:r w:rsidR="007E1673" w:rsidRPr="00610729">
        <w:rPr>
          <w:rFonts w:ascii="Gill Sans" w:hAnsi="Gill Sans" w:cs="Gill Sans"/>
          <w:bCs/>
          <w:color w:val="000000"/>
          <w:lang w:val="en-US"/>
        </w:rPr>
        <w:t>Economic and Social Research Council</w:t>
      </w:r>
      <w:r w:rsidRPr="00610729">
        <w:rPr>
          <w:rFonts w:ascii="Gill Sans" w:hAnsi="Gill Sans" w:cs="Gill Sans"/>
          <w:bCs/>
          <w:color w:val="000000"/>
          <w:lang w:val="en-US"/>
        </w:rPr>
        <w:t>)</w:t>
      </w:r>
      <w:r w:rsidR="007E1673" w:rsidRPr="00610729">
        <w:rPr>
          <w:rFonts w:ascii="Gill Sans" w:hAnsi="Gill Sans" w:cs="Gill Sans"/>
          <w:bCs/>
          <w:color w:val="000000"/>
          <w:lang w:val="en-US"/>
        </w:rPr>
        <w:t xml:space="preserve"> Centre for Global Higher Education, 11 international and UK partners (£6.1 million</w:t>
      </w:r>
      <w:r w:rsidRPr="00610729">
        <w:rPr>
          <w:rFonts w:ascii="Gill Sans" w:hAnsi="Gill Sans" w:cs="Gill Sans"/>
          <w:bCs/>
          <w:color w:val="000000"/>
          <w:lang w:val="en-US"/>
        </w:rPr>
        <w:t xml:space="preserve"> incl. £4.9 million ESRC) </w:t>
      </w:r>
    </w:p>
    <w:p w14:paraId="79B161C9" w14:textId="5F74A725" w:rsidR="00C31F31" w:rsidRPr="000404B8" w:rsidRDefault="004C2CE2" w:rsidP="004C2CE2">
      <w:pPr>
        <w:pStyle w:val="NormalWeb"/>
        <w:spacing w:before="0" w:beforeAutospacing="0" w:after="40" w:afterAutospacing="0"/>
        <w:rPr>
          <w:rStyle w:val="Emphasis"/>
          <w:rFonts w:ascii="Gill Sans" w:hAnsi="Gill Sans" w:cs="Gill Sans"/>
          <w:b/>
          <w:i w:val="0"/>
          <w:sz w:val="28"/>
          <w:szCs w:val="28"/>
          <w:lang w:val="en-US"/>
        </w:rPr>
      </w:pPr>
      <w:r w:rsidRPr="000404B8">
        <w:rPr>
          <w:rStyle w:val="Emphasis"/>
          <w:rFonts w:ascii="Gill Sans" w:hAnsi="Gill Sans" w:cs="Gill Sans"/>
          <w:b/>
          <w:i w:val="0"/>
          <w:sz w:val="28"/>
          <w:szCs w:val="28"/>
          <w:lang w:val="en-US"/>
        </w:rPr>
        <w:t>Policy-related research (selected)</w:t>
      </w:r>
    </w:p>
    <w:p w14:paraId="43503A83" w14:textId="7C518604" w:rsidR="009068AA" w:rsidRPr="00610729" w:rsidRDefault="004C2CE2" w:rsidP="00610729">
      <w:pPr>
        <w:spacing w:after="40"/>
        <w:ind w:left="567" w:right="123" w:hanging="567"/>
        <w:rPr>
          <w:rFonts w:ascii="Gill Sans" w:hAnsi="Gill Sans" w:cs="Gill Sans"/>
          <w:bCs/>
          <w:color w:val="000000"/>
          <w:sz w:val="24"/>
          <w:szCs w:val="24"/>
          <w:lang w:val="en-US"/>
        </w:rPr>
      </w:pPr>
      <w:r w:rsidRPr="00610729">
        <w:rPr>
          <w:rStyle w:val="Emphasis"/>
          <w:rFonts w:ascii="Gill Sans" w:hAnsi="Gill Sans" w:cs="Gill Sans"/>
          <w:i w:val="0"/>
          <w:sz w:val="24"/>
          <w:szCs w:val="24"/>
          <w:lang w:val="en-US"/>
        </w:rPr>
        <w:t>2012-2</w:t>
      </w:r>
      <w:r w:rsidR="00AC25AA" w:rsidRPr="00610729">
        <w:rPr>
          <w:rStyle w:val="Emphasis"/>
          <w:rFonts w:ascii="Gill Sans" w:hAnsi="Gill Sans" w:cs="Gill Sans"/>
          <w:i w:val="0"/>
          <w:sz w:val="24"/>
          <w:szCs w:val="24"/>
          <w:lang w:val="en-US"/>
        </w:rPr>
        <w:t>01</w:t>
      </w:r>
      <w:r w:rsidRPr="00610729">
        <w:rPr>
          <w:rStyle w:val="Emphasis"/>
          <w:rFonts w:ascii="Gill Sans" w:hAnsi="Gill Sans" w:cs="Gill Sans"/>
          <w:i w:val="0"/>
          <w:sz w:val="24"/>
          <w:szCs w:val="24"/>
          <w:lang w:val="en-US"/>
        </w:rPr>
        <w:t xml:space="preserve">3: Policy research on </w:t>
      </w:r>
      <w:r w:rsidRPr="00610729">
        <w:rPr>
          <w:rFonts w:ascii="Gill Sans" w:hAnsi="Gill Sans" w:cs="Gill Sans"/>
          <w:bCs/>
          <w:color w:val="000000"/>
          <w:sz w:val="24"/>
          <w:szCs w:val="24"/>
          <w:lang w:val="en-US"/>
        </w:rPr>
        <w:t>STEM: Country Comparisons for Australian Council of Learned Academies and Office of the Chief Scientist, 24 country studies, (AUD $650,000)</w:t>
      </w:r>
    </w:p>
    <w:sectPr w:rsidR="009068AA" w:rsidRPr="00610729" w:rsidSect="00851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Gill Sans SemiBold">
    <w:panose1 w:val="020B0702020104020203"/>
    <w:charset w:val="00"/>
    <w:family w:val="auto"/>
    <w:pitch w:val="variable"/>
    <w:sig w:usb0="8000026F" w:usb1="5000004A" w:usb2="00000000" w:usb3="00000000" w:csb0="0000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45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26E"/>
    <w:rsid w:val="00035254"/>
    <w:rsid w:val="00036788"/>
    <w:rsid w:val="000404B8"/>
    <w:rsid w:val="00056588"/>
    <w:rsid w:val="00095645"/>
    <w:rsid w:val="000B437A"/>
    <w:rsid w:val="00135B28"/>
    <w:rsid w:val="001A549D"/>
    <w:rsid w:val="001C5A34"/>
    <w:rsid w:val="001E0C27"/>
    <w:rsid w:val="00226985"/>
    <w:rsid w:val="00243897"/>
    <w:rsid w:val="00297710"/>
    <w:rsid w:val="002B79C0"/>
    <w:rsid w:val="002F0947"/>
    <w:rsid w:val="002F6B34"/>
    <w:rsid w:val="003110E4"/>
    <w:rsid w:val="0031205A"/>
    <w:rsid w:val="0038237B"/>
    <w:rsid w:val="0039192E"/>
    <w:rsid w:val="00393DA3"/>
    <w:rsid w:val="003A3F2C"/>
    <w:rsid w:val="003F65D6"/>
    <w:rsid w:val="00415A44"/>
    <w:rsid w:val="004960C6"/>
    <w:rsid w:val="004C2CE2"/>
    <w:rsid w:val="004C5F5A"/>
    <w:rsid w:val="00532746"/>
    <w:rsid w:val="0058114A"/>
    <w:rsid w:val="00585D64"/>
    <w:rsid w:val="005B4B21"/>
    <w:rsid w:val="00610729"/>
    <w:rsid w:val="006107D6"/>
    <w:rsid w:val="00613739"/>
    <w:rsid w:val="00623350"/>
    <w:rsid w:val="00635AEE"/>
    <w:rsid w:val="00645365"/>
    <w:rsid w:val="006511AD"/>
    <w:rsid w:val="0066755D"/>
    <w:rsid w:val="006C28B1"/>
    <w:rsid w:val="006F1E9F"/>
    <w:rsid w:val="00704686"/>
    <w:rsid w:val="007069E1"/>
    <w:rsid w:val="00747B03"/>
    <w:rsid w:val="007C164B"/>
    <w:rsid w:val="007D654B"/>
    <w:rsid w:val="007E1673"/>
    <w:rsid w:val="00813B8E"/>
    <w:rsid w:val="00851192"/>
    <w:rsid w:val="008528D2"/>
    <w:rsid w:val="008B66A5"/>
    <w:rsid w:val="008D220F"/>
    <w:rsid w:val="009068AA"/>
    <w:rsid w:val="00956C12"/>
    <w:rsid w:val="009623C5"/>
    <w:rsid w:val="00995DE2"/>
    <w:rsid w:val="009B3E4E"/>
    <w:rsid w:val="009E4EAA"/>
    <w:rsid w:val="009E6880"/>
    <w:rsid w:val="00A63274"/>
    <w:rsid w:val="00A82438"/>
    <w:rsid w:val="00A85780"/>
    <w:rsid w:val="00AA08BD"/>
    <w:rsid w:val="00AB6BD9"/>
    <w:rsid w:val="00AC25AA"/>
    <w:rsid w:val="00AC497F"/>
    <w:rsid w:val="00AE28C2"/>
    <w:rsid w:val="00B16AB1"/>
    <w:rsid w:val="00B53A5E"/>
    <w:rsid w:val="00B81782"/>
    <w:rsid w:val="00B9446E"/>
    <w:rsid w:val="00BA29A0"/>
    <w:rsid w:val="00BF1155"/>
    <w:rsid w:val="00C020FD"/>
    <w:rsid w:val="00C260EA"/>
    <w:rsid w:val="00C31F31"/>
    <w:rsid w:val="00C42004"/>
    <w:rsid w:val="00C47FDA"/>
    <w:rsid w:val="00C96127"/>
    <w:rsid w:val="00CC79C0"/>
    <w:rsid w:val="00D1177E"/>
    <w:rsid w:val="00D32149"/>
    <w:rsid w:val="00D45ECC"/>
    <w:rsid w:val="00D64FD3"/>
    <w:rsid w:val="00D9138B"/>
    <w:rsid w:val="00DB7472"/>
    <w:rsid w:val="00DD086B"/>
    <w:rsid w:val="00E3626E"/>
    <w:rsid w:val="00ED6DEE"/>
    <w:rsid w:val="00F05D68"/>
    <w:rsid w:val="00F130DD"/>
    <w:rsid w:val="00F30168"/>
    <w:rsid w:val="00F51B86"/>
    <w:rsid w:val="00F774C2"/>
    <w:rsid w:val="00FB74D0"/>
    <w:rsid w:val="00FE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C688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1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3A3F2C"/>
    <w:rPr>
      <w:i/>
      <w:iCs/>
    </w:rPr>
  </w:style>
  <w:style w:type="character" w:styleId="Hyperlink">
    <w:name w:val="Hyperlink"/>
    <w:basedOn w:val="DefaultParagraphFont"/>
    <w:unhideWhenUsed/>
    <w:rsid w:val="003A3F2C"/>
    <w:rPr>
      <w:color w:val="0000FF"/>
      <w:u w:val="single"/>
    </w:rPr>
  </w:style>
  <w:style w:type="paragraph" w:styleId="BodyText2">
    <w:name w:val="Body Text 2"/>
    <w:basedOn w:val="Normal"/>
    <w:link w:val="BodyText2Char"/>
    <w:rsid w:val="003110E4"/>
    <w:pPr>
      <w:spacing w:after="0" w:line="240" w:lineRule="auto"/>
      <w:ind w:right="-19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3110E4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FB74D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B74D0"/>
  </w:style>
  <w:style w:type="character" w:styleId="Strong">
    <w:name w:val="Strong"/>
    <w:qFormat/>
    <w:rsid w:val="00415A4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8A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8A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1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3A3F2C"/>
    <w:rPr>
      <w:i/>
      <w:iCs/>
    </w:rPr>
  </w:style>
  <w:style w:type="character" w:styleId="Hyperlink">
    <w:name w:val="Hyperlink"/>
    <w:basedOn w:val="DefaultParagraphFont"/>
    <w:unhideWhenUsed/>
    <w:rsid w:val="003A3F2C"/>
    <w:rPr>
      <w:color w:val="0000FF"/>
      <w:u w:val="single"/>
    </w:rPr>
  </w:style>
  <w:style w:type="paragraph" w:styleId="BodyText2">
    <w:name w:val="Body Text 2"/>
    <w:basedOn w:val="Normal"/>
    <w:link w:val="BodyText2Char"/>
    <w:rsid w:val="003110E4"/>
    <w:pPr>
      <w:spacing w:after="0" w:line="240" w:lineRule="auto"/>
      <w:ind w:right="-19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3110E4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FB74D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B74D0"/>
  </w:style>
  <w:style w:type="character" w:styleId="Strong">
    <w:name w:val="Strong"/>
    <w:qFormat/>
    <w:rsid w:val="00415A4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8A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8A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0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1018</Words>
  <Characters>5807</Characters>
  <Application>Microsoft Macintosh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Simon William Marginson</cp:lastModifiedBy>
  <cp:revision>2</cp:revision>
  <cp:lastPrinted>2014-05-24T22:04:00Z</cp:lastPrinted>
  <dcterms:created xsi:type="dcterms:W3CDTF">2015-05-06T17:55:00Z</dcterms:created>
  <dcterms:modified xsi:type="dcterms:W3CDTF">2015-05-06T17:55:00Z</dcterms:modified>
</cp:coreProperties>
</file>